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552"/>
        <w:gridCol w:w="2087"/>
      </w:tblGrid>
      <w:tr w:rsidR="006163B8" w:rsidRPr="00644F4F" w:rsidTr="00644F4F">
        <w:trPr>
          <w:jc w:val="center"/>
        </w:trPr>
        <w:tc>
          <w:tcPr>
            <w:tcW w:w="2504" w:type="dxa"/>
            <w:shd w:val="clear" w:color="auto" w:fill="auto"/>
          </w:tcPr>
          <w:p w:rsidR="006163B8" w:rsidRPr="00644F4F" w:rsidRDefault="00A460A5" w:rsidP="00644F4F">
            <w:pPr>
              <w:jc w:val="center"/>
              <w:rPr>
                <w:sz w:val="22"/>
                <w:szCs w:val="22"/>
              </w:rPr>
            </w:pPr>
            <w:bookmarkStart w:id="0" w:name="_GoBack"/>
            <w:bookmarkEnd w:id="0"/>
            <w:r w:rsidRPr="00644F4F">
              <w:rPr>
                <w:sz w:val="22"/>
                <w:szCs w:val="22"/>
              </w:rPr>
              <w:t>Ostermontag / R</w:t>
            </w:r>
            <w:r w:rsidR="00C41DBE" w:rsidRPr="00644F4F">
              <w:rPr>
                <w:sz w:val="22"/>
                <w:szCs w:val="22"/>
              </w:rPr>
              <w:t>.</w:t>
            </w:r>
            <w:r w:rsidR="00E809A1" w:rsidRPr="00644F4F">
              <w:rPr>
                <w:sz w:val="22"/>
                <w:szCs w:val="22"/>
              </w:rPr>
              <w:t>W</w:t>
            </w:r>
          </w:p>
          <w:p w:rsidR="00A460A5" w:rsidRPr="00644F4F" w:rsidRDefault="008E4CA7" w:rsidP="00644F4F">
            <w:pPr>
              <w:jc w:val="center"/>
              <w:rPr>
                <w:sz w:val="22"/>
                <w:szCs w:val="22"/>
              </w:rPr>
            </w:pPr>
            <w:r w:rsidRPr="00644F4F">
              <w:rPr>
                <w:sz w:val="22"/>
                <w:szCs w:val="22"/>
              </w:rPr>
              <w:t>06</w:t>
            </w:r>
            <w:r w:rsidR="00A460A5" w:rsidRPr="00644F4F">
              <w:rPr>
                <w:sz w:val="22"/>
                <w:szCs w:val="22"/>
              </w:rPr>
              <w:t>.04.201</w:t>
            </w:r>
            <w:r w:rsidR="00C41DBE" w:rsidRPr="00644F4F">
              <w:rPr>
                <w:sz w:val="22"/>
                <w:szCs w:val="22"/>
              </w:rPr>
              <w:t>5</w:t>
            </w:r>
            <w:r w:rsidR="000D5539" w:rsidRPr="00644F4F">
              <w:rPr>
                <w:sz w:val="22"/>
                <w:szCs w:val="22"/>
              </w:rPr>
              <w:t xml:space="preserve"> / wei</w:t>
            </w:r>
            <w:r w:rsidR="00C41DBE" w:rsidRPr="00644F4F">
              <w:rPr>
                <w:sz w:val="22"/>
                <w:szCs w:val="22"/>
              </w:rPr>
              <w:t>ss</w:t>
            </w:r>
          </w:p>
        </w:tc>
        <w:tc>
          <w:tcPr>
            <w:tcW w:w="2552" w:type="dxa"/>
            <w:shd w:val="clear" w:color="auto" w:fill="auto"/>
          </w:tcPr>
          <w:p w:rsidR="00B7405D" w:rsidRPr="00644F4F" w:rsidRDefault="00B7405D" w:rsidP="00644F4F">
            <w:pPr>
              <w:jc w:val="center"/>
              <w:rPr>
                <w:sz w:val="22"/>
                <w:szCs w:val="22"/>
              </w:rPr>
            </w:pPr>
            <w:r w:rsidRPr="00644F4F">
              <w:rPr>
                <w:sz w:val="22"/>
                <w:szCs w:val="22"/>
              </w:rPr>
              <w:t>Sonntags-Thema</w:t>
            </w:r>
          </w:p>
          <w:p w:rsidR="00A460A5" w:rsidRPr="00644F4F" w:rsidRDefault="00A460A5" w:rsidP="00644F4F">
            <w:pPr>
              <w:jc w:val="center"/>
              <w:rPr>
                <w:sz w:val="22"/>
                <w:szCs w:val="22"/>
              </w:rPr>
            </w:pPr>
            <w:r w:rsidRPr="00644F4F">
              <w:rPr>
                <w:sz w:val="22"/>
                <w:szCs w:val="22"/>
              </w:rPr>
              <w:t>Der Auferstandene</w:t>
            </w:r>
          </w:p>
        </w:tc>
        <w:tc>
          <w:tcPr>
            <w:tcW w:w="2087" w:type="dxa"/>
            <w:shd w:val="clear" w:color="auto" w:fill="auto"/>
          </w:tcPr>
          <w:p w:rsidR="006163B8" w:rsidRPr="00644F4F" w:rsidRDefault="00E809A1" w:rsidP="00644F4F">
            <w:pPr>
              <w:jc w:val="center"/>
              <w:rPr>
                <w:sz w:val="22"/>
                <w:szCs w:val="22"/>
              </w:rPr>
            </w:pPr>
            <w:r w:rsidRPr="00644F4F">
              <w:rPr>
                <w:sz w:val="22"/>
                <w:szCs w:val="22"/>
              </w:rPr>
              <w:t>Johannes 20,19</w:t>
            </w:r>
            <w:r w:rsidR="00EA1BB1" w:rsidRPr="00644F4F">
              <w:rPr>
                <w:sz w:val="22"/>
                <w:szCs w:val="22"/>
              </w:rPr>
              <w:t>–</w:t>
            </w:r>
            <w:r w:rsidRPr="00644F4F">
              <w:rPr>
                <w:sz w:val="22"/>
                <w:szCs w:val="22"/>
              </w:rPr>
              <w:t>29</w:t>
            </w:r>
          </w:p>
          <w:p w:rsidR="002A480E" w:rsidRPr="00644F4F" w:rsidRDefault="00C41DBE" w:rsidP="00644F4F">
            <w:pPr>
              <w:jc w:val="center"/>
              <w:rPr>
                <w:sz w:val="22"/>
                <w:szCs w:val="22"/>
              </w:rPr>
            </w:pPr>
            <w:r w:rsidRPr="00644F4F">
              <w:rPr>
                <w:sz w:val="22"/>
                <w:szCs w:val="22"/>
              </w:rPr>
              <w:t>PN6</w:t>
            </w:r>
            <w:r w:rsidR="00A460A5" w:rsidRPr="00644F4F">
              <w:rPr>
                <w:sz w:val="22"/>
                <w:szCs w:val="22"/>
              </w:rPr>
              <w:t>31</w:t>
            </w:r>
          </w:p>
        </w:tc>
      </w:tr>
    </w:tbl>
    <w:p w:rsidR="006163B8" w:rsidRDefault="006163B8">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163B8" w:rsidRPr="00644F4F" w:rsidTr="00644F4F">
        <w:tc>
          <w:tcPr>
            <w:tcW w:w="7088" w:type="dxa"/>
            <w:shd w:val="clear" w:color="auto" w:fill="auto"/>
          </w:tcPr>
          <w:p w:rsidR="00B7405D" w:rsidRPr="00644F4F" w:rsidRDefault="006217CD" w:rsidP="00391618">
            <w:pPr>
              <w:rPr>
                <w:b/>
                <w:i/>
                <w:sz w:val="26"/>
                <w:szCs w:val="26"/>
              </w:rPr>
            </w:pPr>
            <w:r w:rsidRPr="00644F4F">
              <w:rPr>
                <w:b/>
                <w:sz w:val="26"/>
                <w:szCs w:val="26"/>
              </w:rPr>
              <w:t xml:space="preserve">19 </w:t>
            </w:r>
            <w:r w:rsidRPr="00644F4F">
              <w:rPr>
                <w:b/>
                <w:i/>
                <w:iCs/>
                <w:sz w:val="26"/>
                <w:szCs w:val="26"/>
              </w:rPr>
              <w:t>Als es nun Abend war an jenem Tag, dem ersten der Woche, und die Türen, wo die Jünger waren, aus Furcht vor den Juden verschlossen waren, kam Jesus und trat in die Mitte und spricht zu ihnen: Friede euch! 20 Und als er dies gesagt hatte, zeigte er ihnen die Hände und die Seite. Da freuten sich die Jünger, als sie den Herrn sahen. 21 Jesus sprach nun wieder zu ihnen: Friede euch! Wie der Vater mich ausgesandt hat, sende ich auch euch. 22 Und als er dies gesagt hatte, hauchte er sie an und spricht zu ihnen: Empfangt Heiligen Geist! 23 Wenn ihr jemandem die Sünden vergebt, dem sind sie vergeben, wenn ihr sie jemandem behaltet, sind sie [ihm] behalten. 24 Thomas aber, einer von den Zwölfen, genannt Zwilling, war nicht bei ihnen, als Jesus kam. 25 Da sagten die anderen Jünger zu ihm: Wir haben den Herrn gesehen. Er aber sprach zu ihnen: Wenn ich nicht in seinen Händen das Mal der Nägel sehe und meine Finger in das Mal der Nägel lege und lege meine Hand in seine Seite, so werde ich nicht glauben. 26 Und nach acht Tagen waren seine Jünger wieder drinnen und Thomas bei ihnen. [Da] kommt Jesus, als die Türen verschlossen waren, und trat in die Mitte und sprach: Friede euch! 27 Dann spricht er zu Thomas: Reiche deinen Finger her und sieh meine Hände, und reiche deine Hand her und lege sie in meine Seite, und sei nicht ungläubig, sondern gläubig. 28 Thomas antwortete und sprach zu ihm: Mein Herr und mein Gott! 29 Jesus spricht zu ihm: Weil du mich gesehen hast, hast du geglaubt. Glückselig [sind], die nicht gesehen und [doch] geglaubt haben!</w:t>
            </w:r>
          </w:p>
        </w:tc>
      </w:tr>
    </w:tbl>
    <w:p w:rsidR="002E13E1" w:rsidRDefault="002E13E1">
      <w:pPr>
        <w:rPr>
          <w:sz w:val="26"/>
          <w:szCs w:val="26"/>
        </w:rPr>
      </w:pPr>
    </w:p>
    <w:p w:rsidR="002E13E1" w:rsidRDefault="00B679B2">
      <w:pPr>
        <w:rPr>
          <w:sz w:val="26"/>
          <w:szCs w:val="26"/>
        </w:rPr>
      </w:pPr>
      <w:r>
        <w:rPr>
          <w:sz w:val="26"/>
          <w:szCs w:val="26"/>
        </w:rPr>
        <w:t xml:space="preserve">Nach seiner Auferstehung ist Jesus seinen Jüngern und Jüngerinnen erschienen, teils allein </w:t>
      </w:r>
      <w:r w:rsidR="00EA1BB1">
        <w:rPr>
          <w:sz w:val="26"/>
          <w:szCs w:val="26"/>
        </w:rPr>
        <w:t xml:space="preserve">und </w:t>
      </w:r>
      <w:r>
        <w:rPr>
          <w:sz w:val="26"/>
          <w:szCs w:val="26"/>
        </w:rPr>
        <w:t xml:space="preserve">persönlich, teils im versammelten Kreis. Er hat sich nicht seinen Gegnern oder Feinden offenbart und auch nicht der Allgemeinheit. </w:t>
      </w:r>
      <w:r w:rsidR="00284350">
        <w:rPr>
          <w:sz w:val="26"/>
          <w:szCs w:val="26"/>
        </w:rPr>
        <w:t>In der Ersten Auferstehung am Jüngsten Tage werden ihn auch nur die Gläubigen sehen.</w:t>
      </w:r>
      <w:r>
        <w:rPr>
          <w:sz w:val="26"/>
          <w:szCs w:val="26"/>
        </w:rPr>
        <w:t xml:space="preserve"> </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5"/>
        <w:gridCol w:w="1276"/>
        <w:gridCol w:w="1276"/>
        <w:gridCol w:w="2551"/>
      </w:tblGrid>
      <w:tr w:rsidR="00B679B2" w:rsidRPr="00644F4F" w:rsidTr="00644F4F">
        <w:tc>
          <w:tcPr>
            <w:tcW w:w="7480" w:type="dxa"/>
            <w:gridSpan w:val="5"/>
            <w:shd w:val="clear" w:color="auto" w:fill="E0E0E0"/>
          </w:tcPr>
          <w:p w:rsidR="00152211" w:rsidRPr="00644F4F" w:rsidRDefault="00152211" w:rsidP="00644F4F">
            <w:pPr>
              <w:jc w:val="center"/>
              <w:rPr>
                <w:b/>
                <w:sz w:val="26"/>
                <w:szCs w:val="26"/>
              </w:rPr>
            </w:pPr>
            <w:r w:rsidRPr="00644F4F">
              <w:rPr>
                <w:b/>
                <w:sz w:val="26"/>
                <w:szCs w:val="26"/>
              </w:rPr>
              <w:lastRenderedPageBreak/>
              <w:t>Die nachösterlichen Erscheinungen Jesu</w:t>
            </w:r>
          </w:p>
        </w:tc>
      </w:tr>
      <w:tr w:rsidR="00B679B2" w:rsidRPr="00644F4F" w:rsidTr="00644F4F">
        <w:tc>
          <w:tcPr>
            <w:tcW w:w="392" w:type="dxa"/>
            <w:shd w:val="clear" w:color="auto" w:fill="E0E0E0"/>
          </w:tcPr>
          <w:p w:rsidR="00152211" w:rsidRPr="00644F4F" w:rsidRDefault="00152211" w:rsidP="00644F4F">
            <w:pPr>
              <w:jc w:val="center"/>
              <w:rPr>
                <w:szCs w:val="24"/>
              </w:rPr>
            </w:pPr>
          </w:p>
        </w:tc>
        <w:tc>
          <w:tcPr>
            <w:tcW w:w="1985" w:type="dxa"/>
            <w:shd w:val="clear" w:color="auto" w:fill="E0E0E0"/>
          </w:tcPr>
          <w:p w:rsidR="00152211" w:rsidRPr="00644F4F" w:rsidRDefault="00152211">
            <w:pPr>
              <w:rPr>
                <w:szCs w:val="24"/>
              </w:rPr>
            </w:pPr>
            <w:r w:rsidRPr="00644F4F">
              <w:rPr>
                <w:szCs w:val="24"/>
              </w:rPr>
              <w:t>Wem erschienen</w:t>
            </w:r>
          </w:p>
        </w:tc>
        <w:tc>
          <w:tcPr>
            <w:tcW w:w="1276" w:type="dxa"/>
            <w:shd w:val="clear" w:color="auto" w:fill="E0E0E0"/>
          </w:tcPr>
          <w:p w:rsidR="00152211" w:rsidRPr="00644F4F" w:rsidRDefault="00B679B2">
            <w:pPr>
              <w:rPr>
                <w:szCs w:val="24"/>
              </w:rPr>
            </w:pPr>
            <w:r w:rsidRPr="00644F4F">
              <w:rPr>
                <w:szCs w:val="24"/>
              </w:rPr>
              <w:t>Wo erschienen</w:t>
            </w:r>
          </w:p>
        </w:tc>
        <w:tc>
          <w:tcPr>
            <w:tcW w:w="1276" w:type="dxa"/>
            <w:shd w:val="clear" w:color="auto" w:fill="E0E0E0"/>
          </w:tcPr>
          <w:p w:rsidR="00152211" w:rsidRPr="00644F4F" w:rsidRDefault="00B679B2">
            <w:pPr>
              <w:rPr>
                <w:szCs w:val="24"/>
              </w:rPr>
            </w:pPr>
            <w:r w:rsidRPr="00644F4F">
              <w:rPr>
                <w:szCs w:val="24"/>
              </w:rPr>
              <w:t>Wann erschienen</w:t>
            </w:r>
          </w:p>
        </w:tc>
        <w:tc>
          <w:tcPr>
            <w:tcW w:w="2551" w:type="dxa"/>
            <w:shd w:val="clear" w:color="auto" w:fill="E0E0E0"/>
          </w:tcPr>
          <w:p w:rsidR="00152211" w:rsidRPr="00644F4F" w:rsidRDefault="00152211">
            <w:pPr>
              <w:rPr>
                <w:szCs w:val="24"/>
              </w:rPr>
            </w:pPr>
            <w:r w:rsidRPr="00644F4F">
              <w:rPr>
                <w:szCs w:val="24"/>
              </w:rPr>
              <w:t>Bibelstellen</w:t>
            </w:r>
          </w:p>
        </w:tc>
      </w:tr>
      <w:tr w:rsidR="00C75D89" w:rsidRPr="00644F4F" w:rsidTr="00644F4F">
        <w:tc>
          <w:tcPr>
            <w:tcW w:w="392" w:type="dxa"/>
            <w:shd w:val="clear" w:color="auto" w:fill="auto"/>
          </w:tcPr>
          <w:p w:rsidR="00152211" w:rsidRPr="00644F4F" w:rsidRDefault="00152211" w:rsidP="00644F4F">
            <w:pPr>
              <w:ind w:right="-108"/>
              <w:jc w:val="center"/>
              <w:rPr>
                <w:szCs w:val="24"/>
              </w:rPr>
            </w:pPr>
            <w:r w:rsidRPr="00644F4F">
              <w:rPr>
                <w:szCs w:val="24"/>
              </w:rPr>
              <w:t>1</w:t>
            </w:r>
          </w:p>
        </w:tc>
        <w:tc>
          <w:tcPr>
            <w:tcW w:w="1985" w:type="dxa"/>
            <w:shd w:val="clear" w:color="auto" w:fill="auto"/>
          </w:tcPr>
          <w:p w:rsidR="00152211" w:rsidRPr="00644F4F" w:rsidRDefault="00152211">
            <w:pPr>
              <w:rPr>
                <w:szCs w:val="24"/>
              </w:rPr>
            </w:pPr>
            <w:r w:rsidRPr="00644F4F">
              <w:rPr>
                <w:szCs w:val="24"/>
              </w:rPr>
              <w:t>Maria Magdalena</w:t>
            </w:r>
            <w:r w:rsidR="00B679B2" w:rsidRPr="00644F4F">
              <w:rPr>
                <w:szCs w:val="24"/>
              </w:rPr>
              <w:t xml:space="preserve"> allein</w:t>
            </w:r>
          </w:p>
        </w:tc>
        <w:tc>
          <w:tcPr>
            <w:tcW w:w="1276" w:type="dxa"/>
            <w:shd w:val="clear" w:color="auto" w:fill="auto"/>
          </w:tcPr>
          <w:p w:rsidR="00152211" w:rsidRPr="00644F4F" w:rsidRDefault="00152211">
            <w:pPr>
              <w:rPr>
                <w:szCs w:val="24"/>
              </w:rPr>
            </w:pPr>
            <w:r w:rsidRPr="00644F4F">
              <w:rPr>
                <w:szCs w:val="24"/>
              </w:rPr>
              <w:t>Jerusalem</w:t>
            </w:r>
          </w:p>
        </w:tc>
        <w:tc>
          <w:tcPr>
            <w:tcW w:w="1276" w:type="dxa"/>
            <w:shd w:val="clear" w:color="auto" w:fill="auto"/>
          </w:tcPr>
          <w:p w:rsidR="00152211" w:rsidRPr="00644F4F" w:rsidRDefault="00152211">
            <w:pPr>
              <w:rPr>
                <w:szCs w:val="24"/>
              </w:rPr>
            </w:pPr>
            <w:r w:rsidRPr="00644F4F">
              <w:rPr>
                <w:szCs w:val="24"/>
              </w:rPr>
              <w:t>Sonntag</w:t>
            </w:r>
          </w:p>
        </w:tc>
        <w:tc>
          <w:tcPr>
            <w:tcW w:w="2551" w:type="dxa"/>
            <w:shd w:val="clear" w:color="auto" w:fill="auto"/>
          </w:tcPr>
          <w:p w:rsidR="00152211" w:rsidRPr="00644F4F" w:rsidRDefault="006714DC" w:rsidP="00EA1BB1">
            <w:pPr>
              <w:rPr>
                <w:szCs w:val="24"/>
              </w:rPr>
            </w:pPr>
            <w:r w:rsidRPr="00644F4F">
              <w:rPr>
                <w:szCs w:val="24"/>
              </w:rPr>
              <w:t>Mk.16,9</w:t>
            </w:r>
            <w:r w:rsidR="00EA1BB1" w:rsidRPr="00644F4F">
              <w:rPr>
                <w:szCs w:val="24"/>
              </w:rPr>
              <w:t>–</w:t>
            </w:r>
            <w:r w:rsidRPr="00644F4F">
              <w:rPr>
                <w:szCs w:val="24"/>
              </w:rPr>
              <w:t xml:space="preserve">11; </w:t>
            </w:r>
            <w:r w:rsidR="00EA1BB1" w:rsidRPr="00644F4F">
              <w:rPr>
                <w:szCs w:val="24"/>
              </w:rPr>
              <w:br/>
            </w:r>
            <w:r w:rsidRPr="00644F4F">
              <w:rPr>
                <w:szCs w:val="24"/>
              </w:rPr>
              <w:t>Joh 20,11</w:t>
            </w:r>
            <w:r w:rsidR="00EA1BB1" w:rsidRPr="00644F4F">
              <w:rPr>
                <w:szCs w:val="24"/>
              </w:rPr>
              <w:t>–</w:t>
            </w:r>
            <w:r w:rsidRPr="00644F4F">
              <w:rPr>
                <w:szCs w:val="24"/>
              </w:rPr>
              <w:t>18</w:t>
            </w:r>
          </w:p>
        </w:tc>
      </w:tr>
      <w:tr w:rsidR="00C75D89" w:rsidRPr="00644F4F" w:rsidTr="00644F4F">
        <w:tc>
          <w:tcPr>
            <w:tcW w:w="392" w:type="dxa"/>
            <w:shd w:val="clear" w:color="auto" w:fill="auto"/>
          </w:tcPr>
          <w:p w:rsidR="00152211" w:rsidRPr="00644F4F" w:rsidRDefault="00152211" w:rsidP="00644F4F">
            <w:pPr>
              <w:ind w:right="-108"/>
              <w:jc w:val="center"/>
              <w:rPr>
                <w:szCs w:val="24"/>
              </w:rPr>
            </w:pPr>
            <w:r w:rsidRPr="00644F4F">
              <w:rPr>
                <w:szCs w:val="24"/>
              </w:rPr>
              <w:t>2</w:t>
            </w:r>
          </w:p>
        </w:tc>
        <w:tc>
          <w:tcPr>
            <w:tcW w:w="1985" w:type="dxa"/>
            <w:shd w:val="clear" w:color="auto" w:fill="auto"/>
          </w:tcPr>
          <w:p w:rsidR="001B1EBC" w:rsidRPr="00644F4F" w:rsidRDefault="00152211">
            <w:pPr>
              <w:rPr>
                <w:szCs w:val="24"/>
              </w:rPr>
            </w:pPr>
            <w:r w:rsidRPr="00644F4F">
              <w:rPr>
                <w:szCs w:val="24"/>
              </w:rPr>
              <w:t>anderen Frauen</w:t>
            </w:r>
          </w:p>
        </w:tc>
        <w:tc>
          <w:tcPr>
            <w:tcW w:w="1276" w:type="dxa"/>
            <w:shd w:val="clear" w:color="auto" w:fill="auto"/>
          </w:tcPr>
          <w:p w:rsidR="00152211" w:rsidRPr="00644F4F" w:rsidRDefault="00152211">
            <w:pPr>
              <w:rPr>
                <w:szCs w:val="24"/>
              </w:rPr>
            </w:pPr>
            <w:r w:rsidRPr="00644F4F">
              <w:rPr>
                <w:szCs w:val="24"/>
              </w:rPr>
              <w:t>Jerusalem</w:t>
            </w:r>
          </w:p>
        </w:tc>
        <w:tc>
          <w:tcPr>
            <w:tcW w:w="1276" w:type="dxa"/>
            <w:shd w:val="clear" w:color="auto" w:fill="auto"/>
          </w:tcPr>
          <w:p w:rsidR="00152211" w:rsidRPr="00644F4F" w:rsidRDefault="00152211">
            <w:pPr>
              <w:rPr>
                <w:szCs w:val="24"/>
              </w:rPr>
            </w:pPr>
            <w:r w:rsidRPr="00644F4F">
              <w:rPr>
                <w:szCs w:val="24"/>
              </w:rPr>
              <w:t>Sonntag</w:t>
            </w:r>
          </w:p>
        </w:tc>
        <w:tc>
          <w:tcPr>
            <w:tcW w:w="2551" w:type="dxa"/>
            <w:shd w:val="clear" w:color="auto" w:fill="auto"/>
          </w:tcPr>
          <w:p w:rsidR="00152211" w:rsidRPr="00644F4F" w:rsidRDefault="006714DC" w:rsidP="00EA1BB1">
            <w:pPr>
              <w:rPr>
                <w:szCs w:val="24"/>
              </w:rPr>
            </w:pPr>
            <w:r w:rsidRPr="00644F4F">
              <w:rPr>
                <w:szCs w:val="24"/>
              </w:rPr>
              <w:t>Mt 28,9</w:t>
            </w:r>
            <w:r w:rsidR="00EA1BB1" w:rsidRPr="00644F4F">
              <w:rPr>
                <w:szCs w:val="24"/>
              </w:rPr>
              <w:t>–</w:t>
            </w:r>
            <w:r w:rsidRPr="00644F4F">
              <w:rPr>
                <w:szCs w:val="24"/>
              </w:rPr>
              <w:t>10</w:t>
            </w:r>
          </w:p>
        </w:tc>
      </w:tr>
      <w:tr w:rsidR="00C75D89" w:rsidRPr="00644F4F" w:rsidTr="00644F4F">
        <w:tc>
          <w:tcPr>
            <w:tcW w:w="392" w:type="dxa"/>
            <w:shd w:val="clear" w:color="auto" w:fill="auto"/>
          </w:tcPr>
          <w:p w:rsidR="00152211" w:rsidRPr="00644F4F" w:rsidRDefault="00152211" w:rsidP="00644F4F">
            <w:pPr>
              <w:ind w:right="-108"/>
              <w:jc w:val="center"/>
              <w:rPr>
                <w:szCs w:val="24"/>
              </w:rPr>
            </w:pPr>
            <w:r w:rsidRPr="00644F4F">
              <w:rPr>
                <w:szCs w:val="24"/>
              </w:rPr>
              <w:t>3</w:t>
            </w:r>
          </w:p>
        </w:tc>
        <w:tc>
          <w:tcPr>
            <w:tcW w:w="1985" w:type="dxa"/>
            <w:shd w:val="clear" w:color="auto" w:fill="auto"/>
          </w:tcPr>
          <w:p w:rsidR="00152211" w:rsidRPr="00644F4F" w:rsidRDefault="00152211">
            <w:pPr>
              <w:rPr>
                <w:szCs w:val="24"/>
              </w:rPr>
            </w:pPr>
            <w:r w:rsidRPr="00644F4F">
              <w:rPr>
                <w:szCs w:val="24"/>
              </w:rPr>
              <w:t>Petrus</w:t>
            </w:r>
            <w:r w:rsidR="00B679B2" w:rsidRPr="00644F4F">
              <w:rPr>
                <w:szCs w:val="24"/>
              </w:rPr>
              <w:t xml:space="preserve"> allein</w:t>
            </w:r>
          </w:p>
        </w:tc>
        <w:tc>
          <w:tcPr>
            <w:tcW w:w="1276" w:type="dxa"/>
            <w:shd w:val="clear" w:color="auto" w:fill="auto"/>
          </w:tcPr>
          <w:p w:rsidR="00152211" w:rsidRPr="00644F4F" w:rsidRDefault="00152211">
            <w:pPr>
              <w:rPr>
                <w:szCs w:val="24"/>
              </w:rPr>
            </w:pPr>
            <w:r w:rsidRPr="00644F4F">
              <w:rPr>
                <w:szCs w:val="24"/>
              </w:rPr>
              <w:t>Jerusalem</w:t>
            </w:r>
          </w:p>
        </w:tc>
        <w:tc>
          <w:tcPr>
            <w:tcW w:w="1276" w:type="dxa"/>
            <w:shd w:val="clear" w:color="auto" w:fill="auto"/>
          </w:tcPr>
          <w:p w:rsidR="00152211" w:rsidRPr="00644F4F" w:rsidRDefault="00152211">
            <w:pPr>
              <w:rPr>
                <w:szCs w:val="24"/>
              </w:rPr>
            </w:pPr>
            <w:r w:rsidRPr="00644F4F">
              <w:rPr>
                <w:szCs w:val="24"/>
              </w:rPr>
              <w:t>Sonntag</w:t>
            </w:r>
          </w:p>
        </w:tc>
        <w:tc>
          <w:tcPr>
            <w:tcW w:w="2551" w:type="dxa"/>
            <w:shd w:val="clear" w:color="auto" w:fill="auto"/>
          </w:tcPr>
          <w:p w:rsidR="00152211" w:rsidRPr="00644F4F" w:rsidRDefault="006714DC">
            <w:pPr>
              <w:rPr>
                <w:szCs w:val="24"/>
              </w:rPr>
            </w:pPr>
            <w:r w:rsidRPr="00644F4F">
              <w:rPr>
                <w:szCs w:val="24"/>
              </w:rPr>
              <w:t xml:space="preserve">Lk 24,34; </w:t>
            </w:r>
            <w:r w:rsidRPr="00644F4F">
              <w:rPr>
                <w:szCs w:val="24"/>
              </w:rPr>
              <w:br/>
              <w:t>1 Kor.15,5</w:t>
            </w:r>
          </w:p>
        </w:tc>
      </w:tr>
      <w:tr w:rsidR="00C75D89" w:rsidRPr="00644F4F" w:rsidTr="00644F4F">
        <w:tc>
          <w:tcPr>
            <w:tcW w:w="392" w:type="dxa"/>
            <w:shd w:val="clear" w:color="auto" w:fill="auto"/>
          </w:tcPr>
          <w:p w:rsidR="00152211" w:rsidRPr="00644F4F" w:rsidRDefault="00152211" w:rsidP="00644F4F">
            <w:pPr>
              <w:ind w:right="-108"/>
              <w:jc w:val="center"/>
              <w:rPr>
                <w:szCs w:val="24"/>
              </w:rPr>
            </w:pPr>
            <w:r w:rsidRPr="00644F4F">
              <w:rPr>
                <w:szCs w:val="24"/>
              </w:rPr>
              <w:t>4</w:t>
            </w:r>
          </w:p>
        </w:tc>
        <w:tc>
          <w:tcPr>
            <w:tcW w:w="1985" w:type="dxa"/>
            <w:shd w:val="clear" w:color="auto" w:fill="auto"/>
          </w:tcPr>
          <w:p w:rsidR="001B1EBC" w:rsidRPr="00644F4F" w:rsidRDefault="00152211">
            <w:pPr>
              <w:rPr>
                <w:szCs w:val="24"/>
              </w:rPr>
            </w:pPr>
            <w:r w:rsidRPr="00644F4F">
              <w:rPr>
                <w:szCs w:val="24"/>
              </w:rPr>
              <w:t>2 Jüngern</w:t>
            </w:r>
          </w:p>
        </w:tc>
        <w:tc>
          <w:tcPr>
            <w:tcW w:w="1276" w:type="dxa"/>
            <w:shd w:val="clear" w:color="auto" w:fill="auto"/>
          </w:tcPr>
          <w:p w:rsidR="00152211" w:rsidRPr="00644F4F" w:rsidRDefault="00152211" w:rsidP="00B46005">
            <w:pPr>
              <w:rPr>
                <w:szCs w:val="24"/>
              </w:rPr>
            </w:pPr>
            <w:r w:rsidRPr="00644F4F">
              <w:rPr>
                <w:szCs w:val="24"/>
              </w:rPr>
              <w:t>Emmaus</w:t>
            </w:r>
          </w:p>
        </w:tc>
        <w:tc>
          <w:tcPr>
            <w:tcW w:w="1276" w:type="dxa"/>
            <w:shd w:val="clear" w:color="auto" w:fill="auto"/>
          </w:tcPr>
          <w:p w:rsidR="00152211" w:rsidRPr="00644F4F" w:rsidRDefault="00152211">
            <w:pPr>
              <w:rPr>
                <w:szCs w:val="24"/>
              </w:rPr>
            </w:pPr>
            <w:r w:rsidRPr="00644F4F">
              <w:rPr>
                <w:szCs w:val="24"/>
              </w:rPr>
              <w:t>Sonntag</w:t>
            </w:r>
          </w:p>
        </w:tc>
        <w:tc>
          <w:tcPr>
            <w:tcW w:w="2551" w:type="dxa"/>
            <w:shd w:val="clear" w:color="auto" w:fill="auto"/>
          </w:tcPr>
          <w:p w:rsidR="00152211" w:rsidRPr="00644F4F" w:rsidRDefault="006714DC">
            <w:pPr>
              <w:rPr>
                <w:szCs w:val="24"/>
              </w:rPr>
            </w:pPr>
            <w:r w:rsidRPr="00644F4F">
              <w:rPr>
                <w:szCs w:val="24"/>
              </w:rPr>
              <w:t>Lk 24,34;</w:t>
            </w:r>
          </w:p>
        </w:tc>
      </w:tr>
      <w:tr w:rsidR="00C75D89" w:rsidRPr="00644F4F" w:rsidTr="00644F4F">
        <w:tc>
          <w:tcPr>
            <w:tcW w:w="392" w:type="dxa"/>
            <w:shd w:val="clear" w:color="auto" w:fill="auto"/>
          </w:tcPr>
          <w:p w:rsidR="00152211" w:rsidRPr="00644F4F" w:rsidRDefault="00152211" w:rsidP="00644F4F">
            <w:pPr>
              <w:ind w:right="-108"/>
              <w:jc w:val="center"/>
              <w:rPr>
                <w:szCs w:val="24"/>
              </w:rPr>
            </w:pPr>
            <w:r w:rsidRPr="00644F4F">
              <w:rPr>
                <w:szCs w:val="24"/>
              </w:rPr>
              <w:t>5</w:t>
            </w:r>
          </w:p>
        </w:tc>
        <w:tc>
          <w:tcPr>
            <w:tcW w:w="1985" w:type="dxa"/>
            <w:shd w:val="clear" w:color="auto" w:fill="auto"/>
          </w:tcPr>
          <w:p w:rsidR="00152211" w:rsidRPr="00644F4F" w:rsidRDefault="00152211">
            <w:pPr>
              <w:rPr>
                <w:szCs w:val="24"/>
              </w:rPr>
            </w:pPr>
            <w:r w:rsidRPr="00644F4F">
              <w:rPr>
                <w:szCs w:val="24"/>
              </w:rPr>
              <w:t>10 Jüngern</w:t>
            </w:r>
          </w:p>
        </w:tc>
        <w:tc>
          <w:tcPr>
            <w:tcW w:w="1276" w:type="dxa"/>
            <w:shd w:val="clear" w:color="auto" w:fill="auto"/>
          </w:tcPr>
          <w:p w:rsidR="00152211" w:rsidRPr="00644F4F" w:rsidRDefault="00152211" w:rsidP="00B46005">
            <w:pPr>
              <w:rPr>
                <w:szCs w:val="24"/>
              </w:rPr>
            </w:pPr>
            <w:r w:rsidRPr="00644F4F">
              <w:rPr>
                <w:szCs w:val="24"/>
              </w:rPr>
              <w:t>Jerusalem</w:t>
            </w:r>
          </w:p>
        </w:tc>
        <w:tc>
          <w:tcPr>
            <w:tcW w:w="1276" w:type="dxa"/>
            <w:shd w:val="clear" w:color="auto" w:fill="auto"/>
          </w:tcPr>
          <w:p w:rsidR="00152211" w:rsidRPr="00644F4F" w:rsidRDefault="00152211">
            <w:pPr>
              <w:rPr>
                <w:szCs w:val="24"/>
              </w:rPr>
            </w:pPr>
            <w:r w:rsidRPr="00644F4F">
              <w:rPr>
                <w:szCs w:val="24"/>
              </w:rPr>
              <w:t>Sonntag</w:t>
            </w:r>
          </w:p>
        </w:tc>
        <w:tc>
          <w:tcPr>
            <w:tcW w:w="2551" w:type="dxa"/>
            <w:shd w:val="clear" w:color="auto" w:fill="auto"/>
          </w:tcPr>
          <w:p w:rsidR="006714DC" w:rsidRPr="00644F4F" w:rsidRDefault="006714DC">
            <w:pPr>
              <w:rPr>
                <w:szCs w:val="24"/>
              </w:rPr>
            </w:pPr>
            <w:r w:rsidRPr="00644F4F">
              <w:rPr>
                <w:szCs w:val="24"/>
              </w:rPr>
              <w:t xml:space="preserve">Mk 16,14; Lk 24,36-43; </w:t>
            </w:r>
          </w:p>
          <w:p w:rsidR="00152211" w:rsidRPr="00644F4F" w:rsidRDefault="006714DC" w:rsidP="00EA1BB1">
            <w:pPr>
              <w:rPr>
                <w:szCs w:val="24"/>
              </w:rPr>
            </w:pPr>
            <w:r w:rsidRPr="00644F4F">
              <w:rPr>
                <w:szCs w:val="24"/>
              </w:rPr>
              <w:t>Joh 20,19</w:t>
            </w:r>
            <w:r w:rsidR="00EA1BB1" w:rsidRPr="00644F4F">
              <w:rPr>
                <w:szCs w:val="24"/>
              </w:rPr>
              <w:t>–</w:t>
            </w:r>
            <w:r w:rsidRPr="00644F4F">
              <w:rPr>
                <w:szCs w:val="24"/>
              </w:rPr>
              <w:t>25</w:t>
            </w:r>
          </w:p>
        </w:tc>
      </w:tr>
      <w:tr w:rsidR="00C75D89" w:rsidRPr="00644F4F" w:rsidTr="00644F4F">
        <w:tc>
          <w:tcPr>
            <w:tcW w:w="392" w:type="dxa"/>
            <w:shd w:val="clear" w:color="auto" w:fill="auto"/>
          </w:tcPr>
          <w:p w:rsidR="00152211" w:rsidRPr="00644F4F" w:rsidRDefault="00152211" w:rsidP="00644F4F">
            <w:pPr>
              <w:ind w:right="-108"/>
              <w:jc w:val="center"/>
              <w:rPr>
                <w:szCs w:val="24"/>
              </w:rPr>
            </w:pPr>
            <w:r w:rsidRPr="00644F4F">
              <w:rPr>
                <w:szCs w:val="24"/>
              </w:rPr>
              <w:t>6</w:t>
            </w:r>
          </w:p>
        </w:tc>
        <w:tc>
          <w:tcPr>
            <w:tcW w:w="1985" w:type="dxa"/>
            <w:shd w:val="clear" w:color="auto" w:fill="auto"/>
          </w:tcPr>
          <w:p w:rsidR="00152211" w:rsidRPr="00644F4F" w:rsidRDefault="00152211">
            <w:pPr>
              <w:rPr>
                <w:szCs w:val="24"/>
              </w:rPr>
            </w:pPr>
            <w:r w:rsidRPr="00644F4F">
              <w:rPr>
                <w:szCs w:val="24"/>
              </w:rPr>
              <w:t>11 Jüngern</w:t>
            </w:r>
          </w:p>
        </w:tc>
        <w:tc>
          <w:tcPr>
            <w:tcW w:w="1276" w:type="dxa"/>
            <w:shd w:val="clear" w:color="auto" w:fill="auto"/>
          </w:tcPr>
          <w:p w:rsidR="00152211" w:rsidRPr="00644F4F" w:rsidRDefault="00152211" w:rsidP="00B46005">
            <w:pPr>
              <w:rPr>
                <w:szCs w:val="24"/>
              </w:rPr>
            </w:pPr>
            <w:r w:rsidRPr="00644F4F">
              <w:rPr>
                <w:szCs w:val="24"/>
              </w:rPr>
              <w:t>Jerusalem</w:t>
            </w:r>
          </w:p>
        </w:tc>
        <w:tc>
          <w:tcPr>
            <w:tcW w:w="1276" w:type="dxa"/>
            <w:shd w:val="clear" w:color="auto" w:fill="auto"/>
          </w:tcPr>
          <w:p w:rsidR="00152211" w:rsidRPr="00644F4F" w:rsidRDefault="006714DC">
            <w:pPr>
              <w:rPr>
                <w:szCs w:val="24"/>
              </w:rPr>
            </w:pPr>
            <w:r w:rsidRPr="00644F4F">
              <w:rPr>
                <w:szCs w:val="24"/>
              </w:rPr>
              <w:t>1 Woche</w:t>
            </w:r>
            <w:r w:rsidR="00C75D89" w:rsidRPr="00644F4F">
              <w:rPr>
                <w:szCs w:val="24"/>
              </w:rPr>
              <w:t xml:space="preserve"> </w:t>
            </w:r>
            <w:r w:rsidRPr="00644F4F">
              <w:rPr>
                <w:szCs w:val="24"/>
              </w:rPr>
              <w:t>später</w:t>
            </w:r>
          </w:p>
        </w:tc>
        <w:tc>
          <w:tcPr>
            <w:tcW w:w="2551" w:type="dxa"/>
            <w:shd w:val="clear" w:color="auto" w:fill="auto"/>
          </w:tcPr>
          <w:p w:rsidR="00152211" w:rsidRPr="00644F4F" w:rsidRDefault="006714DC" w:rsidP="00EA1BB1">
            <w:pPr>
              <w:rPr>
                <w:szCs w:val="24"/>
              </w:rPr>
            </w:pPr>
            <w:r w:rsidRPr="00644F4F">
              <w:rPr>
                <w:szCs w:val="24"/>
              </w:rPr>
              <w:t>Joh 20,26</w:t>
            </w:r>
            <w:r w:rsidR="00EA1BB1" w:rsidRPr="00644F4F">
              <w:rPr>
                <w:szCs w:val="24"/>
              </w:rPr>
              <w:t>–</w:t>
            </w:r>
            <w:r w:rsidRPr="00644F4F">
              <w:rPr>
                <w:szCs w:val="24"/>
              </w:rPr>
              <w:t>31;</w:t>
            </w:r>
            <w:r w:rsidRPr="00644F4F">
              <w:rPr>
                <w:szCs w:val="24"/>
              </w:rPr>
              <w:br/>
              <w:t>1Kor 15,5</w:t>
            </w:r>
          </w:p>
        </w:tc>
      </w:tr>
      <w:tr w:rsidR="00C75D89" w:rsidRPr="00644F4F" w:rsidTr="00644F4F">
        <w:tc>
          <w:tcPr>
            <w:tcW w:w="392" w:type="dxa"/>
            <w:shd w:val="clear" w:color="auto" w:fill="auto"/>
          </w:tcPr>
          <w:p w:rsidR="006714DC" w:rsidRPr="00644F4F" w:rsidRDefault="006714DC" w:rsidP="00644F4F">
            <w:pPr>
              <w:ind w:right="-108"/>
              <w:jc w:val="center"/>
              <w:rPr>
                <w:szCs w:val="24"/>
              </w:rPr>
            </w:pPr>
            <w:r w:rsidRPr="00644F4F">
              <w:rPr>
                <w:szCs w:val="24"/>
              </w:rPr>
              <w:t>7</w:t>
            </w:r>
          </w:p>
        </w:tc>
        <w:tc>
          <w:tcPr>
            <w:tcW w:w="1985" w:type="dxa"/>
            <w:shd w:val="clear" w:color="auto" w:fill="auto"/>
          </w:tcPr>
          <w:p w:rsidR="001B1EBC" w:rsidRPr="00644F4F" w:rsidRDefault="006714DC">
            <w:pPr>
              <w:rPr>
                <w:szCs w:val="24"/>
              </w:rPr>
            </w:pPr>
            <w:r w:rsidRPr="00644F4F">
              <w:rPr>
                <w:szCs w:val="24"/>
              </w:rPr>
              <w:t>7 Jüngern</w:t>
            </w:r>
          </w:p>
        </w:tc>
        <w:tc>
          <w:tcPr>
            <w:tcW w:w="1276" w:type="dxa"/>
            <w:shd w:val="clear" w:color="auto" w:fill="auto"/>
          </w:tcPr>
          <w:p w:rsidR="006714DC" w:rsidRPr="00644F4F" w:rsidRDefault="006714DC">
            <w:pPr>
              <w:rPr>
                <w:szCs w:val="24"/>
              </w:rPr>
            </w:pPr>
            <w:r w:rsidRPr="00644F4F">
              <w:rPr>
                <w:szCs w:val="24"/>
              </w:rPr>
              <w:t>Galiläa</w:t>
            </w:r>
          </w:p>
        </w:tc>
        <w:tc>
          <w:tcPr>
            <w:tcW w:w="1276" w:type="dxa"/>
            <w:shd w:val="clear" w:color="auto" w:fill="auto"/>
          </w:tcPr>
          <w:p w:rsidR="006714DC" w:rsidRPr="00644F4F" w:rsidRDefault="006714DC" w:rsidP="00B46005">
            <w:pPr>
              <w:rPr>
                <w:szCs w:val="24"/>
              </w:rPr>
            </w:pPr>
            <w:r w:rsidRPr="00644F4F">
              <w:rPr>
                <w:szCs w:val="24"/>
              </w:rPr>
              <w:t>?</w:t>
            </w:r>
          </w:p>
        </w:tc>
        <w:tc>
          <w:tcPr>
            <w:tcW w:w="2551" w:type="dxa"/>
            <w:shd w:val="clear" w:color="auto" w:fill="auto"/>
          </w:tcPr>
          <w:p w:rsidR="006714DC" w:rsidRPr="00644F4F" w:rsidRDefault="006714DC">
            <w:pPr>
              <w:rPr>
                <w:szCs w:val="24"/>
              </w:rPr>
            </w:pPr>
            <w:r w:rsidRPr="00644F4F">
              <w:rPr>
                <w:szCs w:val="24"/>
              </w:rPr>
              <w:t>Joh 21,1-25</w:t>
            </w:r>
          </w:p>
        </w:tc>
      </w:tr>
      <w:tr w:rsidR="00C75D89" w:rsidRPr="00644F4F" w:rsidTr="00644F4F">
        <w:tc>
          <w:tcPr>
            <w:tcW w:w="392" w:type="dxa"/>
            <w:shd w:val="clear" w:color="auto" w:fill="auto"/>
          </w:tcPr>
          <w:p w:rsidR="006714DC" w:rsidRPr="00644F4F" w:rsidRDefault="006714DC" w:rsidP="00644F4F">
            <w:pPr>
              <w:ind w:right="-108"/>
              <w:jc w:val="center"/>
              <w:rPr>
                <w:szCs w:val="24"/>
              </w:rPr>
            </w:pPr>
            <w:r w:rsidRPr="00644F4F">
              <w:rPr>
                <w:szCs w:val="24"/>
              </w:rPr>
              <w:t>8</w:t>
            </w:r>
          </w:p>
        </w:tc>
        <w:tc>
          <w:tcPr>
            <w:tcW w:w="1985" w:type="dxa"/>
            <w:shd w:val="clear" w:color="auto" w:fill="auto"/>
          </w:tcPr>
          <w:p w:rsidR="001B1EBC" w:rsidRPr="00644F4F" w:rsidRDefault="006714DC">
            <w:pPr>
              <w:rPr>
                <w:szCs w:val="24"/>
              </w:rPr>
            </w:pPr>
            <w:r w:rsidRPr="00644F4F">
              <w:rPr>
                <w:szCs w:val="24"/>
              </w:rPr>
              <w:t>500 zusammen</w:t>
            </w:r>
          </w:p>
        </w:tc>
        <w:tc>
          <w:tcPr>
            <w:tcW w:w="1276" w:type="dxa"/>
            <w:shd w:val="clear" w:color="auto" w:fill="auto"/>
          </w:tcPr>
          <w:p w:rsidR="006714DC" w:rsidRPr="00644F4F" w:rsidRDefault="006714DC">
            <w:pPr>
              <w:rPr>
                <w:szCs w:val="24"/>
              </w:rPr>
            </w:pPr>
            <w:r w:rsidRPr="00644F4F">
              <w:rPr>
                <w:szCs w:val="24"/>
              </w:rPr>
              <w:t>?</w:t>
            </w:r>
          </w:p>
        </w:tc>
        <w:tc>
          <w:tcPr>
            <w:tcW w:w="1276" w:type="dxa"/>
            <w:shd w:val="clear" w:color="auto" w:fill="auto"/>
          </w:tcPr>
          <w:p w:rsidR="006714DC" w:rsidRPr="00644F4F" w:rsidRDefault="006714DC" w:rsidP="00B46005">
            <w:pPr>
              <w:rPr>
                <w:szCs w:val="24"/>
              </w:rPr>
            </w:pPr>
            <w:r w:rsidRPr="00644F4F">
              <w:rPr>
                <w:szCs w:val="24"/>
              </w:rPr>
              <w:t>?</w:t>
            </w:r>
          </w:p>
        </w:tc>
        <w:tc>
          <w:tcPr>
            <w:tcW w:w="2551" w:type="dxa"/>
            <w:shd w:val="clear" w:color="auto" w:fill="auto"/>
          </w:tcPr>
          <w:p w:rsidR="006714DC" w:rsidRPr="00644F4F" w:rsidRDefault="006714DC">
            <w:pPr>
              <w:rPr>
                <w:szCs w:val="24"/>
              </w:rPr>
            </w:pPr>
            <w:r w:rsidRPr="00644F4F">
              <w:rPr>
                <w:szCs w:val="24"/>
              </w:rPr>
              <w:t>1 Kor 15,6</w:t>
            </w:r>
          </w:p>
        </w:tc>
      </w:tr>
      <w:tr w:rsidR="006714DC" w:rsidRPr="00644F4F" w:rsidTr="00644F4F">
        <w:tc>
          <w:tcPr>
            <w:tcW w:w="392" w:type="dxa"/>
            <w:shd w:val="clear" w:color="auto" w:fill="auto"/>
          </w:tcPr>
          <w:p w:rsidR="006714DC" w:rsidRPr="00644F4F" w:rsidRDefault="006714DC" w:rsidP="00644F4F">
            <w:pPr>
              <w:ind w:right="-108"/>
              <w:jc w:val="center"/>
              <w:rPr>
                <w:szCs w:val="24"/>
              </w:rPr>
            </w:pPr>
            <w:r w:rsidRPr="00644F4F">
              <w:rPr>
                <w:szCs w:val="24"/>
              </w:rPr>
              <w:t>9</w:t>
            </w:r>
          </w:p>
        </w:tc>
        <w:tc>
          <w:tcPr>
            <w:tcW w:w="1985" w:type="dxa"/>
            <w:shd w:val="clear" w:color="auto" w:fill="auto"/>
          </w:tcPr>
          <w:p w:rsidR="006714DC" w:rsidRPr="00644F4F" w:rsidRDefault="006714DC" w:rsidP="00644F4F">
            <w:pPr>
              <w:ind w:right="-109"/>
              <w:rPr>
                <w:szCs w:val="24"/>
              </w:rPr>
            </w:pPr>
            <w:r w:rsidRPr="00644F4F">
              <w:rPr>
                <w:szCs w:val="24"/>
              </w:rPr>
              <w:t>Jakobus</w:t>
            </w:r>
            <w:r w:rsidR="00B679B2" w:rsidRPr="00644F4F">
              <w:rPr>
                <w:szCs w:val="24"/>
              </w:rPr>
              <w:t xml:space="preserve"> allein</w:t>
            </w:r>
            <w:r w:rsidRPr="00644F4F">
              <w:rPr>
                <w:szCs w:val="24"/>
              </w:rPr>
              <w:t>, d</w:t>
            </w:r>
            <w:r w:rsidR="00B679B2" w:rsidRPr="00644F4F">
              <w:rPr>
                <w:szCs w:val="24"/>
              </w:rPr>
              <w:t>e</w:t>
            </w:r>
            <w:r w:rsidR="00EA1BB1" w:rsidRPr="00644F4F">
              <w:rPr>
                <w:szCs w:val="24"/>
              </w:rPr>
              <w:t>m</w:t>
            </w:r>
            <w:r w:rsidRPr="00644F4F">
              <w:rPr>
                <w:szCs w:val="24"/>
              </w:rPr>
              <w:t xml:space="preserve"> </w:t>
            </w:r>
            <w:r w:rsidR="00C75D89" w:rsidRPr="00644F4F">
              <w:rPr>
                <w:szCs w:val="24"/>
              </w:rPr>
              <w:t>H</w:t>
            </w:r>
            <w:r w:rsidR="00B679B2" w:rsidRPr="00644F4F">
              <w:rPr>
                <w:szCs w:val="24"/>
              </w:rPr>
              <w:t>errenbruder</w:t>
            </w:r>
          </w:p>
        </w:tc>
        <w:tc>
          <w:tcPr>
            <w:tcW w:w="1276" w:type="dxa"/>
            <w:shd w:val="clear" w:color="auto" w:fill="auto"/>
          </w:tcPr>
          <w:p w:rsidR="006714DC" w:rsidRPr="00644F4F" w:rsidRDefault="006714DC">
            <w:pPr>
              <w:rPr>
                <w:szCs w:val="24"/>
              </w:rPr>
            </w:pPr>
            <w:r w:rsidRPr="00644F4F">
              <w:rPr>
                <w:szCs w:val="24"/>
              </w:rPr>
              <w:t>?</w:t>
            </w:r>
          </w:p>
        </w:tc>
        <w:tc>
          <w:tcPr>
            <w:tcW w:w="1276" w:type="dxa"/>
            <w:shd w:val="clear" w:color="auto" w:fill="auto"/>
          </w:tcPr>
          <w:p w:rsidR="006714DC" w:rsidRPr="00644F4F" w:rsidRDefault="006714DC" w:rsidP="00B46005">
            <w:pPr>
              <w:rPr>
                <w:szCs w:val="24"/>
              </w:rPr>
            </w:pPr>
            <w:r w:rsidRPr="00644F4F">
              <w:rPr>
                <w:szCs w:val="24"/>
              </w:rPr>
              <w:t>?</w:t>
            </w:r>
          </w:p>
        </w:tc>
        <w:tc>
          <w:tcPr>
            <w:tcW w:w="2551" w:type="dxa"/>
            <w:shd w:val="clear" w:color="auto" w:fill="auto"/>
          </w:tcPr>
          <w:p w:rsidR="006714DC" w:rsidRPr="00644F4F" w:rsidRDefault="006714DC">
            <w:pPr>
              <w:rPr>
                <w:szCs w:val="24"/>
              </w:rPr>
            </w:pPr>
            <w:r w:rsidRPr="00644F4F">
              <w:rPr>
                <w:szCs w:val="24"/>
              </w:rPr>
              <w:t>1 Kor 15,7</w:t>
            </w:r>
          </w:p>
        </w:tc>
      </w:tr>
      <w:tr w:rsidR="006714DC" w:rsidRPr="00644F4F" w:rsidTr="00644F4F">
        <w:tc>
          <w:tcPr>
            <w:tcW w:w="392" w:type="dxa"/>
            <w:shd w:val="clear" w:color="auto" w:fill="auto"/>
          </w:tcPr>
          <w:p w:rsidR="006714DC" w:rsidRPr="00644F4F" w:rsidRDefault="006714DC" w:rsidP="00644F4F">
            <w:pPr>
              <w:ind w:right="-108"/>
              <w:jc w:val="center"/>
              <w:rPr>
                <w:szCs w:val="24"/>
              </w:rPr>
            </w:pPr>
            <w:r w:rsidRPr="00644F4F">
              <w:rPr>
                <w:szCs w:val="24"/>
              </w:rPr>
              <w:t>10</w:t>
            </w:r>
          </w:p>
        </w:tc>
        <w:tc>
          <w:tcPr>
            <w:tcW w:w="1985" w:type="dxa"/>
            <w:shd w:val="clear" w:color="auto" w:fill="auto"/>
          </w:tcPr>
          <w:p w:rsidR="006714DC" w:rsidRPr="00644F4F" w:rsidRDefault="006714DC">
            <w:pPr>
              <w:rPr>
                <w:szCs w:val="24"/>
              </w:rPr>
            </w:pPr>
            <w:r w:rsidRPr="00644F4F">
              <w:rPr>
                <w:szCs w:val="24"/>
              </w:rPr>
              <w:t>11 Jüngern</w:t>
            </w:r>
          </w:p>
        </w:tc>
        <w:tc>
          <w:tcPr>
            <w:tcW w:w="1276" w:type="dxa"/>
            <w:shd w:val="clear" w:color="auto" w:fill="auto"/>
          </w:tcPr>
          <w:p w:rsidR="006714DC" w:rsidRPr="00644F4F" w:rsidRDefault="006714DC">
            <w:pPr>
              <w:rPr>
                <w:szCs w:val="24"/>
              </w:rPr>
            </w:pPr>
            <w:r w:rsidRPr="00644F4F">
              <w:rPr>
                <w:szCs w:val="24"/>
              </w:rPr>
              <w:t>Galiläa</w:t>
            </w:r>
          </w:p>
        </w:tc>
        <w:tc>
          <w:tcPr>
            <w:tcW w:w="1276" w:type="dxa"/>
            <w:shd w:val="clear" w:color="auto" w:fill="auto"/>
          </w:tcPr>
          <w:p w:rsidR="006714DC" w:rsidRPr="00644F4F" w:rsidRDefault="006714DC" w:rsidP="00B46005">
            <w:pPr>
              <w:rPr>
                <w:szCs w:val="24"/>
              </w:rPr>
            </w:pPr>
            <w:r w:rsidRPr="00644F4F">
              <w:rPr>
                <w:szCs w:val="24"/>
              </w:rPr>
              <w:t>?</w:t>
            </w:r>
          </w:p>
        </w:tc>
        <w:tc>
          <w:tcPr>
            <w:tcW w:w="2551" w:type="dxa"/>
            <w:shd w:val="clear" w:color="auto" w:fill="auto"/>
          </w:tcPr>
          <w:p w:rsidR="006714DC" w:rsidRPr="00644F4F" w:rsidRDefault="006714DC" w:rsidP="00EA1BB1">
            <w:pPr>
              <w:rPr>
                <w:szCs w:val="24"/>
              </w:rPr>
            </w:pPr>
            <w:r w:rsidRPr="00644F4F">
              <w:rPr>
                <w:szCs w:val="24"/>
              </w:rPr>
              <w:t>Mt 28,16</w:t>
            </w:r>
            <w:r w:rsidR="00EA1BB1" w:rsidRPr="00644F4F">
              <w:rPr>
                <w:szCs w:val="24"/>
              </w:rPr>
              <w:t>–</w:t>
            </w:r>
            <w:r w:rsidRPr="00644F4F">
              <w:rPr>
                <w:szCs w:val="24"/>
              </w:rPr>
              <w:t>20;</w:t>
            </w:r>
            <w:r w:rsidRPr="00644F4F">
              <w:rPr>
                <w:szCs w:val="24"/>
              </w:rPr>
              <w:br/>
              <w:t>Mk 16,15</w:t>
            </w:r>
            <w:r w:rsidR="00EA1BB1" w:rsidRPr="00644F4F">
              <w:rPr>
                <w:szCs w:val="24"/>
              </w:rPr>
              <w:t>–</w:t>
            </w:r>
            <w:r w:rsidRPr="00644F4F">
              <w:rPr>
                <w:szCs w:val="24"/>
              </w:rPr>
              <w:t>18</w:t>
            </w:r>
          </w:p>
        </w:tc>
      </w:tr>
      <w:tr w:rsidR="006714DC" w:rsidRPr="00644F4F" w:rsidTr="00644F4F">
        <w:tc>
          <w:tcPr>
            <w:tcW w:w="392" w:type="dxa"/>
            <w:shd w:val="clear" w:color="auto" w:fill="auto"/>
          </w:tcPr>
          <w:p w:rsidR="006714DC" w:rsidRPr="00644F4F" w:rsidRDefault="006714DC" w:rsidP="00644F4F">
            <w:pPr>
              <w:ind w:right="-108"/>
              <w:jc w:val="center"/>
              <w:rPr>
                <w:szCs w:val="24"/>
              </w:rPr>
            </w:pPr>
            <w:r w:rsidRPr="00644F4F">
              <w:rPr>
                <w:szCs w:val="24"/>
              </w:rPr>
              <w:t>11</w:t>
            </w:r>
          </w:p>
        </w:tc>
        <w:tc>
          <w:tcPr>
            <w:tcW w:w="1985" w:type="dxa"/>
            <w:shd w:val="clear" w:color="auto" w:fill="auto"/>
          </w:tcPr>
          <w:p w:rsidR="006714DC" w:rsidRPr="00644F4F" w:rsidRDefault="006714DC">
            <w:pPr>
              <w:rPr>
                <w:szCs w:val="24"/>
              </w:rPr>
            </w:pPr>
            <w:r w:rsidRPr="00644F4F">
              <w:rPr>
                <w:szCs w:val="24"/>
              </w:rPr>
              <w:t>11 Jüngern</w:t>
            </w:r>
          </w:p>
        </w:tc>
        <w:tc>
          <w:tcPr>
            <w:tcW w:w="1276" w:type="dxa"/>
            <w:shd w:val="clear" w:color="auto" w:fill="auto"/>
          </w:tcPr>
          <w:p w:rsidR="006714DC" w:rsidRPr="00644F4F" w:rsidRDefault="006714DC">
            <w:pPr>
              <w:rPr>
                <w:szCs w:val="24"/>
              </w:rPr>
            </w:pPr>
            <w:r w:rsidRPr="00644F4F">
              <w:rPr>
                <w:szCs w:val="24"/>
              </w:rPr>
              <w:t>Jerusalem</w:t>
            </w:r>
          </w:p>
        </w:tc>
        <w:tc>
          <w:tcPr>
            <w:tcW w:w="1276" w:type="dxa"/>
            <w:shd w:val="clear" w:color="auto" w:fill="auto"/>
          </w:tcPr>
          <w:p w:rsidR="006714DC" w:rsidRPr="00644F4F" w:rsidRDefault="006714DC">
            <w:pPr>
              <w:rPr>
                <w:szCs w:val="24"/>
              </w:rPr>
            </w:pPr>
            <w:r w:rsidRPr="00644F4F">
              <w:rPr>
                <w:szCs w:val="24"/>
              </w:rPr>
              <w:t>40 Tage später</w:t>
            </w:r>
          </w:p>
        </w:tc>
        <w:tc>
          <w:tcPr>
            <w:tcW w:w="2551" w:type="dxa"/>
            <w:shd w:val="clear" w:color="auto" w:fill="auto"/>
          </w:tcPr>
          <w:p w:rsidR="006714DC" w:rsidRPr="00644F4F" w:rsidRDefault="006714DC" w:rsidP="00EA1BB1">
            <w:pPr>
              <w:rPr>
                <w:szCs w:val="24"/>
              </w:rPr>
            </w:pPr>
            <w:r w:rsidRPr="00644F4F">
              <w:rPr>
                <w:szCs w:val="24"/>
              </w:rPr>
              <w:t>Lk 24,44</w:t>
            </w:r>
            <w:r w:rsidR="00EA1BB1" w:rsidRPr="00644F4F">
              <w:rPr>
                <w:szCs w:val="24"/>
              </w:rPr>
              <w:t>–</w:t>
            </w:r>
            <w:r w:rsidRPr="00644F4F">
              <w:rPr>
                <w:szCs w:val="24"/>
              </w:rPr>
              <w:t xml:space="preserve">53; </w:t>
            </w:r>
            <w:r w:rsidRPr="00644F4F">
              <w:rPr>
                <w:szCs w:val="24"/>
              </w:rPr>
              <w:br/>
              <w:t>Apg 1,3</w:t>
            </w:r>
            <w:r w:rsidR="00EA1BB1" w:rsidRPr="00644F4F">
              <w:rPr>
                <w:szCs w:val="24"/>
              </w:rPr>
              <w:t>–</w:t>
            </w:r>
            <w:r w:rsidRPr="00644F4F">
              <w:rPr>
                <w:szCs w:val="24"/>
              </w:rPr>
              <w:t>12</w:t>
            </w:r>
          </w:p>
        </w:tc>
      </w:tr>
    </w:tbl>
    <w:p w:rsidR="002E13E1" w:rsidRDefault="002E13E1">
      <w:pPr>
        <w:rPr>
          <w:sz w:val="26"/>
          <w:szCs w:val="26"/>
        </w:rPr>
      </w:pPr>
    </w:p>
    <w:p w:rsidR="00152211" w:rsidRPr="001B1EBC" w:rsidRDefault="001B1EBC" w:rsidP="001B1EBC">
      <w:pPr>
        <w:jc w:val="center"/>
        <w:rPr>
          <w:b/>
          <w:i/>
          <w:color w:val="000000"/>
          <w:sz w:val="26"/>
          <w:szCs w:val="26"/>
          <w:u w:val="single"/>
        </w:rPr>
      </w:pPr>
      <w:r w:rsidRPr="001B1EBC">
        <w:rPr>
          <w:b/>
          <w:i/>
          <w:color w:val="000000"/>
          <w:sz w:val="26"/>
          <w:szCs w:val="26"/>
          <w:u w:val="single"/>
        </w:rPr>
        <w:t>„Friede sei mit euch!“</w:t>
      </w:r>
    </w:p>
    <w:p w:rsidR="00B07EEB" w:rsidRDefault="001B1EBC">
      <w:pPr>
        <w:rPr>
          <w:color w:val="000000"/>
          <w:sz w:val="26"/>
          <w:szCs w:val="26"/>
        </w:rPr>
      </w:pPr>
      <w:r w:rsidRPr="001B1EBC">
        <w:rPr>
          <w:i/>
          <w:iCs/>
          <w:color w:val="000000"/>
          <w:sz w:val="26"/>
          <w:szCs w:val="26"/>
        </w:rPr>
        <w:t>„S</w:t>
      </w:r>
      <w:r w:rsidR="00EA1BB1">
        <w:rPr>
          <w:i/>
          <w:iCs/>
          <w:color w:val="000000"/>
          <w:sz w:val="26"/>
          <w:szCs w:val="26"/>
        </w:rPr>
        <w:t>c</w:t>
      </w:r>
      <w:r w:rsidRPr="001B1EBC">
        <w:rPr>
          <w:i/>
          <w:iCs/>
          <w:color w:val="000000"/>
          <w:sz w:val="26"/>
          <w:szCs w:val="26"/>
        </w:rPr>
        <w:t xml:space="preserve">halom“ </w:t>
      </w:r>
      <w:r w:rsidRPr="001B1EBC">
        <w:rPr>
          <w:iCs/>
          <w:color w:val="000000"/>
          <w:sz w:val="26"/>
          <w:szCs w:val="26"/>
        </w:rPr>
        <w:t xml:space="preserve">grüßen sich die Juden </w:t>
      </w:r>
      <w:r w:rsidRPr="001B1EBC">
        <w:rPr>
          <w:color w:val="000000"/>
          <w:sz w:val="26"/>
          <w:szCs w:val="26"/>
        </w:rPr>
        <w:t xml:space="preserve">seit den Zeiten der </w:t>
      </w:r>
      <w:hyperlink r:id="rId7" w:tooltip="Bibel" w:history="1">
        <w:r w:rsidRPr="001B1EBC">
          <w:rPr>
            <w:rStyle w:val="Hyperlink"/>
            <w:color w:val="000000"/>
            <w:sz w:val="26"/>
            <w:szCs w:val="26"/>
            <w:u w:val="none"/>
          </w:rPr>
          <w:t>Bibel</w:t>
        </w:r>
      </w:hyperlink>
      <w:r w:rsidRPr="001B1EBC">
        <w:rPr>
          <w:color w:val="000000"/>
          <w:sz w:val="26"/>
          <w:szCs w:val="26"/>
        </w:rPr>
        <w:t xml:space="preserve">. </w:t>
      </w:r>
    </w:p>
    <w:p w:rsidR="00B07EEB" w:rsidRDefault="001B1EBC">
      <w:pPr>
        <w:rPr>
          <w:color w:val="000000"/>
          <w:sz w:val="26"/>
          <w:szCs w:val="26"/>
        </w:rPr>
      </w:pPr>
      <w:r w:rsidRPr="00B07EEB">
        <w:rPr>
          <w:i/>
          <w:color w:val="000000"/>
          <w:sz w:val="26"/>
          <w:szCs w:val="26"/>
        </w:rPr>
        <w:t>„S</w:t>
      </w:r>
      <w:r w:rsidR="00EA1BB1">
        <w:rPr>
          <w:i/>
          <w:color w:val="000000"/>
          <w:sz w:val="26"/>
          <w:szCs w:val="26"/>
        </w:rPr>
        <w:t>c</w:t>
      </w:r>
      <w:r w:rsidRPr="00B07EEB">
        <w:rPr>
          <w:i/>
          <w:color w:val="000000"/>
          <w:sz w:val="26"/>
          <w:szCs w:val="26"/>
        </w:rPr>
        <w:t>halom“</w:t>
      </w:r>
      <w:r w:rsidRPr="001B1EBC">
        <w:rPr>
          <w:color w:val="000000"/>
          <w:sz w:val="26"/>
          <w:szCs w:val="26"/>
        </w:rPr>
        <w:t xml:space="preserve"> gilt als das zentrale Wort im </w:t>
      </w:r>
      <w:hyperlink r:id="rId8" w:tooltip="Judentum" w:history="1">
        <w:r w:rsidRPr="001B1EBC">
          <w:rPr>
            <w:rStyle w:val="Hyperlink"/>
            <w:color w:val="000000"/>
            <w:sz w:val="26"/>
            <w:szCs w:val="26"/>
            <w:u w:val="none"/>
          </w:rPr>
          <w:t>Judentum</w:t>
        </w:r>
      </w:hyperlink>
      <w:r w:rsidRPr="001B1EBC">
        <w:rPr>
          <w:color w:val="000000"/>
          <w:sz w:val="26"/>
          <w:szCs w:val="26"/>
        </w:rPr>
        <w:t xml:space="preserve"> und ist der gängigste Gruß unter </w:t>
      </w:r>
      <w:hyperlink r:id="rId9" w:tooltip="Juden" w:history="1">
        <w:r w:rsidRPr="001B1EBC">
          <w:rPr>
            <w:rStyle w:val="Hyperlink"/>
            <w:color w:val="000000"/>
            <w:sz w:val="26"/>
            <w:szCs w:val="26"/>
            <w:u w:val="none"/>
          </w:rPr>
          <w:t>Juden</w:t>
        </w:r>
      </w:hyperlink>
      <w:r w:rsidRPr="001B1EBC">
        <w:rPr>
          <w:color w:val="000000"/>
          <w:sz w:val="26"/>
          <w:szCs w:val="26"/>
        </w:rPr>
        <w:t xml:space="preserve">. </w:t>
      </w:r>
    </w:p>
    <w:p w:rsidR="00B07EEB" w:rsidRDefault="001B1EBC">
      <w:pPr>
        <w:rPr>
          <w:color w:val="000000"/>
          <w:sz w:val="26"/>
          <w:szCs w:val="26"/>
        </w:rPr>
      </w:pPr>
      <w:r w:rsidRPr="00B07EEB">
        <w:rPr>
          <w:i/>
          <w:color w:val="000000"/>
          <w:sz w:val="26"/>
          <w:szCs w:val="26"/>
        </w:rPr>
        <w:t>„S</w:t>
      </w:r>
      <w:r w:rsidR="00EA1BB1">
        <w:rPr>
          <w:i/>
          <w:color w:val="000000"/>
          <w:sz w:val="26"/>
          <w:szCs w:val="26"/>
        </w:rPr>
        <w:t>c</w:t>
      </w:r>
      <w:r w:rsidRPr="00B07EEB">
        <w:rPr>
          <w:i/>
          <w:color w:val="000000"/>
          <w:sz w:val="26"/>
          <w:szCs w:val="26"/>
        </w:rPr>
        <w:t>halom“</w:t>
      </w:r>
      <w:r w:rsidRPr="001B1EBC">
        <w:rPr>
          <w:color w:val="000000"/>
          <w:sz w:val="26"/>
          <w:szCs w:val="26"/>
        </w:rPr>
        <w:t xml:space="preserve"> ist </w:t>
      </w:r>
      <w:r w:rsidR="00B07EEB">
        <w:rPr>
          <w:color w:val="000000"/>
          <w:sz w:val="26"/>
          <w:szCs w:val="26"/>
        </w:rPr>
        <w:t xml:space="preserve">aber </w:t>
      </w:r>
      <w:r w:rsidRPr="001B1EBC">
        <w:rPr>
          <w:color w:val="000000"/>
          <w:sz w:val="26"/>
          <w:szCs w:val="26"/>
        </w:rPr>
        <w:t>auch mit dem arabischen „</w:t>
      </w:r>
      <w:hyperlink r:id="rId10" w:tooltip="Salām" w:history="1">
        <w:r w:rsidRPr="001B1EBC">
          <w:rPr>
            <w:rStyle w:val="Hyperlink"/>
            <w:color w:val="000000"/>
            <w:sz w:val="26"/>
            <w:szCs w:val="26"/>
            <w:u w:val="none"/>
          </w:rPr>
          <w:t>Salām</w:t>
        </w:r>
      </w:hyperlink>
      <w:r w:rsidRPr="001B1EBC">
        <w:rPr>
          <w:color w:val="000000"/>
          <w:sz w:val="26"/>
          <w:szCs w:val="26"/>
        </w:rPr>
        <w:t>“ auf</w:t>
      </w:r>
      <w:r w:rsidR="00B07EEB">
        <w:rPr>
          <w:color w:val="000000"/>
          <w:sz w:val="26"/>
          <w:szCs w:val="26"/>
        </w:rPr>
        <w:t>s E</w:t>
      </w:r>
      <w:r w:rsidRPr="001B1EBC">
        <w:rPr>
          <w:color w:val="000000"/>
          <w:sz w:val="26"/>
          <w:szCs w:val="26"/>
        </w:rPr>
        <w:t>ngste verwandt</w:t>
      </w:r>
      <w:r w:rsidR="00B07EEB">
        <w:rPr>
          <w:color w:val="000000"/>
          <w:sz w:val="26"/>
          <w:szCs w:val="26"/>
        </w:rPr>
        <w:t>.</w:t>
      </w:r>
    </w:p>
    <w:p w:rsidR="00B07EEB" w:rsidRDefault="001B1EBC">
      <w:pPr>
        <w:rPr>
          <w:color w:val="000000"/>
          <w:sz w:val="26"/>
          <w:szCs w:val="26"/>
        </w:rPr>
      </w:pPr>
      <w:r w:rsidRPr="00B07EEB">
        <w:rPr>
          <w:i/>
          <w:color w:val="000000"/>
          <w:sz w:val="26"/>
          <w:szCs w:val="26"/>
        </w:rPr>
        <w:t>„S</w:t>
      </w:r>
      <w:r w:rsidR="00EA1BB1">
        <w:rPr>
          <w:i/>
          <w:color w:val="000000"/>
          <w:sz w:val="26"/>
          <w:szCs w:val="26"/>
        </w:rPr>
        <w:t>c</w:t>
      </w:r>
      <w:r w:rsidRPr="00B07EEB">
        <w:rPr>
          <w:i/>
          <w:color w:val="000000"/>
          <w:sz w:val="26"/>
          <w:szCs w:val="26"/>
        </w:rPr>
        <w:t>halom“</w:t>
      </w:r>
      <w:r w:rsidRPr="001B1EBC">
        <w:rPr>
          <w:color w:val="000000"/>
          <w:sz w:val="26"/>
          <w:szCs w:val="26"/>
        </w:rPr>
        <w:t xml:space="preserve"> ist der zugesprochene Wunsch auf </w:t>
      </w:r>
      <w:r w:rsidR="00B07EEB">
        <w:rPr>
          <w:color w:val="000000"/>
          <w:sz w:val="26"/>
          <w:szCs w:val="26"/>
        </w:rPr>
        <w:t xml:space="preserve">Unversehrtheit und </w:t>
      </w:r>
      <w:r w:rsidRPr="001B1EBC">
        <w:rPr>
          <w:color w:val="000000"/>
          <w:sz w:val="26"/>
          <w:szCs w:val="26"/>
        </w:rPr>
        <w:t>Heil</w:t>
      </w:r>
      <w:r w:rsidR="00B07EEB">
        <w:rPr>
          <w:color w:val="000000"/>
          <w:sz w:val="26"/>
          <w:szCs w:val="26"/>
        </w:rPr>
        <w:t xml:space="preserve">. </w:t>
      </w:r>
    </w:p>
    <w:p w:rsidR="00B07EEB" w:rsidRDefault="00B07EEB">
      <w:pPr>
        <w:rPr>
          <w:color w:val="000000"/>
          <w:sz w:val="26"/>
          <w:szCs w:val="26"/>
        </w:rPr>
      </w:pPr>
      <w:r w:rsidRPr="00B07EEB">
        <w:rPr>
          <w:i/>
          <w:color w:val="000000"/>
          <w:sz w:val="26"/>
          <w:szCs w:val="26"/>
        </w:rPr>
        <w:t>„S</w:t>
      </w:r>
      <w:r w:rsidR="00EA1BB1">
        <w:rPr>
          <w:i/>
          <w:color w:val="000000"/>
          <w:sz w:val="26"/>
          <w:szCs w:val="26"/>
        </w:rPr>
        <w:t>c</w:t>
      </w:r>
      <w:r w:rsidRPr="00B07EEB">
        <w:rPr>
          <w:i/>
          <w:color w:val="000000"/>
          <w:sz w:val="26"/>
          <w:szCs w:val="26"/>
        </w:rPr>
        <w:t>halom“</w:t>
      </w:r>
      <w:r>
        <w:rPr>
          <w:color w:val="000000"/>
          <w:sz w:val="26"/>
          <w:szCs w:val="26"/>
        </w:rPr>
        <w:t xml:space="preserve"> meint</w:t>
      </w:r>
      <w:r w:rsidR="001B1EBC" w:rsidRPr="001B1EBC">
        <w:rPr>
          <w:color w:val="000000"/>
          <w:sz w:val="26"/>
          <w:szCs w:val="26"/>
        </w:rPr>
        <w:t xml:space="preserve"> nicht nur Befreiung von jedem Unheil und Unglück, sondern auch Gesundheit</w:t>
      </w:r>
      <w:r>
        <w:rPr>
          <w:color w:val="000000"/>
          <w:sz w:val="26"/>
          <w:szCs w:val="26"/>
        </w:rPr>
        <w:t xml:space="preserve"> und</w:t>
      </w:r>
      <w:r w:rsidR="001B1EBC" w:rsidRPr="001B1EBC">
        <w:rPr>
          <w:color w:val="000000"/>
          <w:sz w:val="26"/>
          <w:szCs w:val="26"/>
        </w:rPr>
        <w:t xml:space="preserve"> Wohlfahrt, Sicherheit und Ruhe.</w:t>
      </w:r>
      <w:r>
        <w:rPr>
          <w:color w:val="000000"/>
          <w:sz w:val="26"/>
          <w:szCs w:val="26"/>
        </w:rPr>
        <w:t xml:space="preserve"> </w:t>
      </w:r>
    </w:p>
    <w:p w:rsidR="00B07EEB" w:rsidRDefault="00B07EEB" w:rsidP="00B07EEB">
      <w:pPr>
        <w:rPr>
          <w:color w:val="000000"/>
          <w:sz w:val="26"/>
          <w:szCs w:val="26"/>
        </w:rPr>
      </w:pPr>
      <w:r w:rsidRPr="00B07EEB">
        <w:rPr>
          <w:i/>
          <w:color w:val="000000"/>
          <w:sz w:val="26"/>
          <w:szCs w:val="26"/>
        </w:rPr>
        <w:t>„S</w:t>
      </w:r>
      <w:r w:rsidR="00EA1BB1">
        <w:rPr>
          <w:i/>
          <w:color w:val="000000"/>
          <w:sz w:val="26"/>
          <w:szCs w:val="26"/>
        </w:rPr>
        <w:t>c</w:t>
      </w:r>
      <w:r w:rsidRPr="00B07EEB">
        <w:rPr>
          <w:i/>
          <w:color w:val="000000"/>
          <w:sz w:val="26"/>
          <w:szCs w:val="26"/>
        </w:rPr>
        <w:t>halom“</w:t>
      </w:r>
      <w:r w:rsidRPr="001B1EBC">
        <w:rPr>
          <w:color w:val="000000"/>
          <w:sz w:val="26"/>
          <w:szCs w:val="26"/>
        </w:rPr>
        <w:t xml:space="preserve"> </w:t>
      </w:r>
      <w:r>
        <w:rPr>
          <w:color w:val="000000"/>
          <w:sz w:val="26"/>
          <w:szCs w:val="26"/>
        </w:rPr>
        <w:t>wird kurz übersetzt mit „</w:t>
      </w:r>
      <w:r w:rsidRPr="00B07EEB">
        <w:rPr>
          <w:i/>
          <w:color w:val="000000"/>
          <w:sz w:val="26"/>
          <w:szCs w:val="26"/>
        </w:rPr>
        <w:t>Frieden</w:t>
      </w:r>
      <w:r>
        <w:rPr>
          <w:i/>
          <w:color w:val="000000"/>
          <w:sz w:val="26"/>
          <w:szCs w:val="26"/>
        </w:rPr>
        <w:t>“</w:t>
      </w:r>
      <w:r>
        <w:rPr>
          <w:color w:val="000000"/>
          <w:sz w:val="26"/>
          <w:szCs w:val="26"/>
        </w:rPr>
        <w:t xml:space="preserve">. </w:t>
      </w:r>
    </w:p>
    <w:p w:rsidR="00B07EEB" w:rsidRPr="001B1EBC" w:rsidRDefault="00502AD4" w:rsidP="00B07EEB">
      <w:pPr>
        <w:rPr>
          <w:color w:val="000000"/>
          <w:sz w:val="26"/>
          <w:szCs w:val="26"/>
        </w:rPr>
      </w:pPr>
      <w:r w:rsidRPr="00502AD4">
        <w:rPr>
          <w:i/>
          <w:color w:val="000000"/>
          <w:sz w:val="26"/>
          <w:szCs w:val="26"/>
        </w:rPr>
        <w:t>„S</w:t>
      </w:r>
      <w:r w:rsidR="00EA1BB1">
        <w:rPr>
          <w:i/>
          <w:color w:val="000000"/>
          <w:sz w:val="26"/>
          <w:szCs w:val="26"/>
        </w:rPr>
        <w:t>c</w:t>
      </w:r>
      <w:r w:rsidRPr="00502AD4">
        <w:rPr>
          <w:i/>
          <w:color w:val="000000"/>
          <w:sz w:val="26"/>
          <w:szCs w:val="26"/>
        </w:rPr>
        <w:t>halom“</w:t>
      </w:r>
      <w:r>
        <w:rPr>
          <w:color w:val="000000"/>
          <w:sz w:val="26"/>
          <w:szCs w:val="26"/>
        </w:rPr>
        <w:t xml:space="preserve"> entspricht dem schwäbischen „Grüß Gott!“</w:t>
      </w:r>
    </w:p>
    <w:p w:rsidR="001B1EBC" w:rsidRPr="001B1EBC" w:rsidRDefault="00B07EEB" w:rsidP="00B07EEB">
      <w:pPr>
        <w:rPr>
          <w:color w:val="000000"/>
          <w:sz w:val="26"/>
          <w:szCs w:val="26"/>
        </w:rPr>
      </w:pPr>
      <w:r w:rsidRPr="00B07EEB">
        <w:rPr>
          <w:i/>
          <w:color w:val="000000"/>
          <w:sz w:val="26"/>
          <w:szCs w:val="26"/>
        </w:rPr>
        <w:t>„S</w:t>
      </w:r>
      <w:r w:rsidR="00EA1BB1">
        <w:rPr>
          <w:i/>
          <w:color w:val="000000"/>
          <w:sz w:val="26"/>
          <w:szCs w:val="26"/>
        </w:rPr>
        <w:t>c</w:t>
      </w:r>
      <w:r w:rsidRPr="00B07EEB">
        <w:rPr>
          <w:i/>
          <w:color w:val="000000"/>
          <w:sz w:val="26"/>
          <w:szCs w:val="26"/>
        </w:rPr>
        <w:t>halom“</w:t>
      </w:r>
      <w:r>
        <w:rPr>
          <w:color w:val="000000"/>
          <w:sz w:val="26"/>
          <w:szCs w:val="26"/>
        </w:rPr>
        <w:t xml:space="preserve"> ist </w:t>
      </w:r>
      <w:r w:rsidR="00502AD4">
        <w:rPr>
          <w:color w:val="000000"/>
          <w:sz w:val="26"/>
          <w:szCs w:val="26"/>
        </w:rPr>
        <w:t xml:space="preserve">auch </w:t>
      </w:r>
      <w:r>
        <w:rPr>
          <w:color w:val="000000"/>
          <w:sz w:val="26"/>
          <w:szCs w:val="26"/>
        </w:rPr>
        <w:t>die Wurzel des</w:t>
      </w:r>
      <w:r w:rsidR="001B1EBC" w:rsidRPr="001B1EBC">
        <w:rPr>
          <w:color w:val="000000"/>
          <w:sz w:val="26"/>
          <w:szCs w:val="26"/>
        </w:rPr>
        <w:t xml:space="preserve"> Name</w:t>
      </w:r>
      <w:r>
        <w:rPr>
          <w:color w:val="000000"/>
          <w:sz w:val="26"/>
          <w:szCs w:val="26"/>
        </w:rPr>
        <w:t>ns</w:t>
      </w:r>
      <w:r w:rsidR="001B1EBC" w:rsidRPr="001B1EBC">
        <w:rPr>
          <w:color w:val="000000"/>
          <w:sz w:val="26"/>
          <w:szCs w:val="26"/>
        </w:rPr>
        <w:t xml:space="preserve"> </w:t>
      </w:r>
      <w:r>
        <w:rPr>
          <w:color w:val="000000"/>
          <w:sz w:val="26"/>
          <w:szCs w:val="26"/>
        </w:rPr>
        <w:t>von</w:t>
      </w:r>
      <w:r w:rsidR="001B1EBC" w:rsidRPr="001B1EBC">
        <w:rPr>
          <w:color w:val="000000"/>
          <w:sz w:val="26"/>
          <w:szCs w:val="26"/>
        </w:rPr>
        <w:t xml:space="preserve"> König </w:t>
      </w:r>
      <w:hyperlink r:id="rId11" w:tooltip="Salomo" w:history="1">
        <w:r w:rsidR="001B1EBC" w:rsidRPr="001B1EBC">
          <w:rPr>
            <w:rStyle w:val="Hyperlink"/>
            <w:color w:val="000000"/>
            <w:sz w:val="26"/>
            <w:szCs w:val="26"/>
            <w:u w:val="none"/>
          </w:rPr>
          <w:t>Salomo</w:t>
        </w:r>
      </w:hyperlink>
      <w:r w:rsidR="001B1EBC" w:rsidRPr="001B1EBC">
        <w:rPr>
          <w:color w:val="000000"/>
          <w:sz w:val="26"/>
          <w:szCs w:val="26"/>
        </w:rPr>
        <w:t>.</w:t>
      </w:r>
    </w:p>
    <w:p w:rsidR="00152211" w:rsidRDefault="00502AD4">
      <w:pPr>
        <w:rPr>
          <w:color w:val="000000"/>
          <w:sz w:val="26"/>
          <w:szCs w:val="26"/>
        </w:rPr>
      </w:pPr>
      <w:r>
        <w:rPr>
          <w:color w:val="000000"/>
          <w:sz w:val="26"/>
          <w:szCs w:val="26"/>
        </w:rPr>
        <w:lastRenderedPageBreak/>
        <w:t>Immer, wenn Engel als die Boten Gottes aufgetreten sind, haben sie Entsetzen und Erstaunen, Furcht bis Angst hervorgerufen. So mussten sie</w:t>
      </w:r>
      <w:r w:rsidR="00EA1BB1">
        <w:rPr>
          <w:color w:val="000000"/>
          <w:sz w:val="26"/>
          <w:szCs w:val="26"/>
        </w:rPr>
        <w:t xml:space="preserve"> sich</w:t>
      </w:r>
      <w:r>
        <w:rPr>
          <w:color w:val="000000"/>
          <w:sz w:val="26"/>
          <w:szCs w:val="26"/>
        </w:rPr>
        <w:t>, bevor sie sich und ihren Auftrag vorstellten, zuerst mit einem „S</w:t>
      </w:r>
      <w:r w:rsidR="00EA1BB1">
        <w:rPr>
          <w:color w:val="000000"/>
          <w:sz w:val="26"/>
          <w:szCs w:val="26"/>
        </w:rPr>
        <w:t>c</w:t>
      </w:r>
      <w:r>
        <w:rPr>
          <w:color w:val="000000"/>
          <w:sz w:val="26"/>
          <w:szCs w:val="26"/>
        </w:rPr>
        <w:t>halom“ etwas „menschlich</w:t>
      </w:r>
      <w:r w:rsidR="006F246F">
        <w:rPr>
          <w:color w:val="000000"/>
          <w:sz w:val="26"/>
          <w:szCs w:val="26"/>
        </w:rPr>
        <w:t>er</w:t>
      </w:r>
      <w:r>
        <w:rPr>
          <w:color w:val="000000"/>
          <w:sz w:val="26"/>
          <w:szCs w:val="26"/>
        </w:rPr>
        <w:t xml:space="preserve">“ machen. Oft begleitet sie ein Lichtglanz, der für Menschen unerträglich hell ist, denn dort, von wo </w:t>
      </w:r>
      <w:r w:rsidR="006F246F">
        <w:rPr>
          <w:color w:val="000000"/>
          <w:sz w:val="26"/>
          <w:szCs w:val="26"/>
        </w:rPr>
        <w:t xml:space="preserve">aus </w:t>
      </w:r>
      <w:r>
        <w:rPr>
          <w:color w:val="000000"/>
          <w:sz w:val="26"/>
          <w:szCs w:val="26"/>
        </w:rPr>
        <w:t xml:space="preserve">die Engel geschickt werden, herrscht Licht und Glanz, </w:t>
      </w:r>
      <w:r w:rsidR="006F246F">
        <w:rPr>
          <w:color w:val="000000"/>
          <w:sz w:val="26"/>
          <w:szCs w:val="26"/>
        </w:rPr>
        <w:t xml:space="preserve">Gerechtigkeit und Friede. </w:t>
      </w:r>
    </w:p>
    <w:p w:rsidR="007C033B" w:rsidRDefault="007C033B">
      <w:pPr>
        <w:rPr>
          <w:color w:val="000000"/>
          <w:sz w:val="26"/>
          <w:szCs w:val="26"/>
        </w:rPr>
      </w:pPr>
    </w:p>
    <w:p w:rsidR="006F246F" w:rsidRPr="007C033B" w:rsidRDefault="007C033B" w:rsidP="007C033B">
      <w:pPr>
        <w:jc w:val="center"/>
        <w:rPr>
          <w:color w:val="000000"/>
          <w:sz w:val="26"/>
          <w:szCs w:val="26"/>
          <w:u w:val="single"/>
        </w:rPr>
      </w:pPr>
      <w:r w:rsidRPr="007C033B">
        <w:rPr>
          <w:b/>
          <w:i/>
          <w:color w:val="000000"/>
          <w:sz w:val="26"/>
          <w:szCs w:val="26"/>
          <w:u w:val="single"/>
        </w:rPr>
        <w:t>„S</w:t>
      </w:r>
      <w:r w:rsidR="00EA1BB1">
        <w:rPr>
          <w:b/>
          <w:i/>
          <w:color w:val="000000"/>
          <w:sz w:val="26"/>
          <w:szCs w:val="26"/>
          <w:u w:val="single"/>
        </w:rPr>
        <w:t>c</w:t>
      </w:r>
      <w:r w:rsidRPr="007C033B">
        <w:rPr>
          <w:b/>
          <w:i/>
          <w:color w:val="000000"/>
          <w:sz w:val="26"/>
          <w:szCs w:val="26"/>
          <w:u w:val="single"/>
        </w:rPr>
        <w:t>halom – Fürchte dich nicht“</w:t>
      </w:r>
    </w:p>
    <w:p w:rsidR="006F246F" w:rsidRDefault="007C033B">
      <w:pPr>
        <w:rPr>
          <w:color w:val="000000"/>
          <w:sz w:val="26"/>
          <w:szCs w:val="26"/>
        </w:rPr>
      </w:pP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Pr>
          <w:i/>
          <w:color w:val="000000"/>
          <w:sz w:val="26"/>
          <w:szCs w:val="26"/>
        </w:rPr>
        <w:t xml:space="preserve"> </w:t>
      </w:r>
      <w:r>
        <w:rPr>
          <w:color w:val="000000"/>
          <w:sz w:val="26"/>
          <w:szCs w:val="26"/>
        </w:rPr>
        <w:t>steht am Anfang je</w:t>
      </w:r>
      <w:r w:rsidRPr="007C033B">
        <w:rPr>
          <w:color w:val="000000"/>
          <w:sz w:val="26"/>
          <w:szCs w:val="26"/>
        </w:rPr>
        <w:t xml:space="preserve">des </w:t>
      </w:r>
      <w:r>
        <w:rPr>
          <w:color w:val="000000"/>
          <w:sz w:val="26"/>
          <w:szCs w:val="26"/>
        </w:rPr>
        <w:t>einzelnen M</w:t>
      </w:r>
      <w:r w:rsidRPr="007C033B">
        <w:rPr>
          <w:color w:val="000000"/>
          <w:sz w:val="26"/>
          <w:szCs w:val="26"/>
        </w:rPr>
        <w:t xml:space="preserve">enschenlebens. </w:t>
      </w:r>
      <w:r>
        <w:rPr>
          <w:color w:val="000000"/>
          <w:sz w:val="26"/>
          <w:szCs w:val="26"/>
        </w:rPr>
        <w:t>Auch an deinem, weil Gott will, dass du lebst.</w:t>
      </w:r>
    </w:p>
    <w:p w:rsidR="007C033B" w:rsidRDefault="007C033B">
      <w:pPr>
        <w:rPr>
          <w:color w:val="000000"/>
          <w:sz w:val="26"/>
          <w:szCs w:val="26"/>
        </w:rPr>
      </w:pP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Pr>
          <w:i/>
          <w:color w:val="000000"/>
          <w:sz w:val="26"/>
          <w:szCs w:val="26"/>
        </w:rPr>
        <w:t xml:space="preserve"> </w:t>
      </w:r>
      <w:r w:rsidRPr="007C033B">
        <w:rPr>
          <w:color w:val="000000"/>
          <w:sz w:val="26"/>
          <w:szCs w:val="26"/>
        </w:rPr>
        <w:t>steht</w:t>
      </w:r>
      <w:r>
        <w:rPr>
          <w:color w:val="000000"/>
          <w:sz w:val="26"/>
          <w:szCs w:val="26"/>
        </w:rPr>
        <w:t xml:space="preserve"> über jedem Tag deines Lebens, er mag leicht oder schwer sein. Allein bist du nicht. </w:t>
      </w:r>
    </w:p>
    <w:p w:rsidR="007C033B" w:rsidRDefault="007C033B">
      <w:pPr>
        <w:rPr>
          <w:color w:val="000000"/>
          <w:sz w:val="26"/>
          <w:szCs w:val="26"/>
        </w:rPr>
      </w:pP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Pr>
          <w:i/>
          <w:color w:val="000000"/>
          <w:sz w:val="26"/>
          <w:szCs w:val="26"/>
        </w:rPr>
        <w:t xml:space="preserve"> </w:t>
      </w:r>
      <w:r w:rsidRPr="007C033B">
        <w:rPr>
          <w:color w:val="000000"/>
          <w:sz w:val="26"/>
          <w:szCs w:val="26"/>
        </w:rPr>
        <w:t>steht</w:t>
      </w:r>
      <w:r>
        <w:rPr>
          <w:color w:val="000000"/>
          <w:sz w:val="26"/>
          <w:szCs w:val="26"/>
        </w:rPr>
        <w:t xml:space="preserve"> über jeder Entscheidung, die du treffen musst. Du darfst dich auf die Führung Gottes verlassen. </w:t>
      </w:r>
    </w:p>
    <w:p w:rsidR="007C033B" w:rsidRDefault="007C033B">
      <w:pPr>
        <w:rPr>
          <w:color w:val="000000"/>
          <w:sz w:val="26"/>
          <w:szCs w:val="26"/>
        </w:rPr>
      </w:pP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Pr>
          <w:color w:val="000000"/>
          <w:sz w:val="26"/>
          <w:szCs w:val="26"/>
        </w:rPr>
        <w:t xml:space="preserve"> steht unveränderlich auch über jedem Dienst, den du für Gott tust und den du an anderen tust.</w:t>
      </w:r>
    </w:p>
    <w:p w:rsidR="007C033B" w:rsidRDefault="007C033B">
      <w:pPr>
        <w:rPr>
          <w:color w:val="000000"/>
          <w:sz w:val="26"/>
          <w:szCs w:val="26"/>
        </w:rPr>
      </w:pP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Pr>
          <w:color w:val="000000"/>
          <w:sz w:val="26"/>
          <w:szCs w:val="26"/>
        </w:rPr>
        <w:t xml:space="preserve"> steht über jedem Menschen, den du kennst und liebst. Lass es ihn wissen. </w:t>
      </w:r>
    </w:p>
    <w:p w:rsidR="007C033B" w:rsidRDefault="007C033B">
      <w:pPr>
        <w:rPr>
          <w:color w:val="000000"/>
          <w:sz w:val="26"/>
          <w:szCs w:val="26"/>
        </w:rPr>
      </w:pP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Pr>
          <w:color w:val="000000"/>
          <w:sz w:val="26"/>
          <w:szCs w:val="26"/>
        </w:rPr>
        <w:t xml:space="preserve"> steht auch über der letzten Stunde deines Lebens. Es wird hell und alles neu. </w:t>
      </w:r>
    </w:p>
    <w:p w:rsidR="007C033B" w:rsidRDefault="007C033B">
      <w:pPr>
        <w:rPr>
          <w:color w:val="000000"/>
          <w:sz w:val="26"/>
          <w:szCs w:val="26"/>
        </w:rPr>
      </w:pPr>
    </w:p>
    <w:p w:rsidR="007C033B" w:rsidRPr="00623E8D" w:rsidRDefault="00623E8D" w:rsidP="007C033B">
      <w:pPr>
        <w:jc w:val="center"/>
        <w:rPr>
          <w:color w:val="000000"/>
          <w:sz w:val="26"/>
          <w:szCs w:val="26"/>
          <w:u w:val="single"/>
        </w:rPr>
      </w:pPr>
      <w:r w:rsidRPr="00623E8D">
        <w:rPr>
          <w:b/>
          <w:i/>
          <w:iCs/>
          <w:sz w:val="26"/>
          <w:szCs w:val="26"/>
          <w:u w:val="single"/>
        </w:rPr>
        <w:t>A</w:t>
      </w:r>
      <w:r w:rsidR="007C033B" w:rsidRPr="00623E8D">
        <w:rPr>
          <w:b/>
          <w:i/>
          <w:iCs/>
          <w:sz w:val="26"/>
          <w:szCs w:val="26"/>
          <w:u w:val="single"/>
        </w:rPr>
        <w:t>us Furcht verschlossen</w:t>
      </w:r>
    </w:p>
    <w:p w:rsidR="00623E8D" w:rsidRDefault="00623E8D">
      <w:pPr>
        <w:rPr>
          <w:color w:val="000000"/>
          <w:sz w:val="26"/>
          <w:szCs w:val="26"/>
        </w:rPr>
      </w:pPr>
      <w:r>
        <w:rPr>
          <w:sz w:val="26"/>
          <w:szCs w:val="26"/>
        </w:rPr>
        <w:t>Furcht vor dem Leben oder vor den Feinden des Lebens gehört zur notwen</w:t>
      </w:r>
      <w:r w:rsidR="00EA1BB1">
        <w:rPr>
          <w:sz w:val="26"/>
          <w:szCs w:val="26"/>
        </w:rPr>
        <w:t>d</w:t>
      </w:r>
      <w:r>
        <w:rPr>
          <w:sz w:val="26"/>
          <w:szCs w:val="26"/>
        </w:rPr>
        <w:t xml:space="preserve">igen Überlebensstrategie. Furcht warnt und wappnet uns vor Gefahren. Furcht macht uns vorsichtig und umsichtig. Furcht lehrt uns beten und vertrauen. An jenem Ostertag in Jerusalem war die Furcht vor Verfolgung groß. Die Jünger mussten fürchten, dass man mit ihnen genau so verfährt wie mit Jesus. Zum Glück gab es ein Haus, in dem sie sicher waren. Das Schloss an der Türe gab ihnen Sicherheit. Ihre Gemeinschaft tröstete sie, auch wenn keiner unter ihnen furchtlos war. In diesen Rückzugsraum trat plötzlich Jesus ein. Damit hatte niemand gerechnet. Er wies sich durch seine erlittenen Wunden aus. Wer fürchtet nicht Wunden und Schmerzen. Aber Jesus versicherte ihnen: </w:t>
      </w:r>
      <w:r w:rsidRPr="007C033B">
        <w:rPr>
          <w:b/>
          <w:i/>
          <w:color w:val="000000"/>
          <w:sz w:val="26"/>
          <w:szCs w:val="26"/>
        </w:rPr>
        <w:t>„S</w:t>
      </w:r>
      <w:r w:rsidR="00EA1BB1">
        <w:rPr>
          <w:b/>
          <w:i/>
          <w:color w:val="000000"/>
          <w:sz w:val="26"/>
          <w:szCs w:val="26"/>
        </w:rPr>
        <w:t>c</w:t>
      </w:r>
      <w:r w:rsidRPr="007C033B">
        <w:rPr>
          <w:b/>
          <w:i/>
          <w:color w:val="000000"/>
          <w:sz w:val="26"/>
          <w:szCs w:val="26"/>
        </w:rPr>
        <w:t>halom – Fürchte dich nicht</w:t>
      </w:r>
      <w:r w:rsidR="00EA1BB1">
        <w:rPr>
          <w:b/>
          <w:i/>
          <w:color w:val="000000"/>
          <w:sz w:val="26"/>
          <w:szCs w:val="26"/>
        </w:rPr>
        <w:t>.</w:t>
      </w:r>
      <w:r w:rsidRPr="007C033B">
        <w:rPr>
          <w:b/>
          <w:i/>
          <w:color w:val="000000"/>
          <w:sz w:val="26"/>
          <w:szCs w:val="26"/>
        </w:rPr>
        <w:t>“</w:t>
      </w:r>
      <w:r>
        <w:rPr>
          <w:color w:val="000000"/>
          <w:sz w:val="26"/>
          <w:szCs w:val="26"/>
        </w:rPr>
        <w:t xml:space="preserve"> </w:t>
      </w:r>
    </w:p>
    <w:p w:rsidR="00152211" w:rsidRDefault="00CC721B">
      <w:pPr>
        <w:rPr>
          <w:sz w:val="26"/>
          <w:szCs w:val="26"/>
        </w:rPr>
      </w:pPr>
      <w:r>
        <w:rPr>
          <w:color w:val="000000"/>
          <w:sz w:val="26"/>
          <w:szCs w:val="26"/>
        </w:rPr>
        <w:lastRenderedPageBreak/>
        <w:t xml:space="preserve">Mit mehr als 100.000.000 verfolgten Christen [100 Millionen] durchleben diese weltweit zurzeit die schwerste Christenverfolgung aller Zeiten. Bei dieser enormen Bedrückung können wir gut nachvollziehen, dass </w:t>
      </w:r>
      <w:r w:rsidRPr="00BE15D8">
        <w:rPr>
          <w:b/>
          <w:i/>
          <w:iCs/>
          <w:sz w:val="26"/>
          <w:szCs w:val="26"/>
        </w:rPr>
        <w:t xml:space="preserve">die Türen, wo </w:t>
      </w:r>
      <w:r>
        <w:rPr>
          <w:b/>
          <w:i/>
          <w:iCs/>
          <w:sz w:val="26"/>
          <w:szCs w:val="26"/>
        </w:rPr>
        <w:t xml:space="preserve">sich </w:t>
      </w:r>
      <w:r w:rsidRPr="00BE15D8">
        <w:rPr>
          <w:b/>
          <w:i/>
          <w:iCs/>
          <w:sz w:val="26"/>
          <w:szCs w:val="26"/>
        </w:rPr>
        <w:t xml:space="preserve">die Jünger </w:t>
      </w:r>
      <w:r>
        <w:rPr>
          <w:b/>
          <w:i/>
          <w:iCs/>
          <w:sz w:val="26"/>
          <w:szCs w:val="26"/>
        </w:rPr>
        <w:t>versammeln</w:t>
      </w:r>
      <w:r w:rsidRPr="00BE15D8">
        <w:rPr>
          <w:b/>
          <w:i/>
          <w:iCs/>
          <w:sz w:val="26"/>
          <w:szCs w:val="26"/>
        </w:rPr>
        <w:t xml:space="preserve">, aus Furcht vor den </w:t>
      </w:r>
      <w:r>
        <w:rPr>
          <w:iCs/>
          <w:sz w:val="26"/>
          <w:szCs w:val="26"/>
        </w:rPr>
        <w:t xml:space="preserve">Häschern </w:t>
      </w:r>
      <w:r w:rsidRPr="00BE15D8">
        <w:rPr>
          <w:b/>
          <w:i/>
          <w:iCs/>
          <w:sz w:val="26"/>
          <w:szCs w:val="26"/>
        </w:rPr>
        <w:t xml:space="preserve">verschlossen </w:t>
      </w:r>
      <w:r w:rsidR="00EA1BB1" w:rsidRPr="00C43B6F">
        <w:rPr>
          <w:iCs/>
          <w:sz w:val="26"/>
          <w:szCs w:val="26"/>
        </w:rPr>
        <w:t>sind</w:t>
      </w:r>
      <w:r w:rsidRPr="00C43B6F">
        <w:rPr>
          <w:iCs/>
          <w:sz w:val="26"/>
          <w:szCs w:val="26"/>
        </w:rPr>
        <w:t xml:space="preserve">, </w:t>
      </w:r>
      <w:r w:rsidRPr="00EA1BB1">
        <w:rPr>
          <w:iCs/>
          <w:sz w:val="26"/>
          <w:szCs w:val="26"/>
        </w:rPr>
        <w:t>auch</w:t>
      </w:r>
      <w:r>
        <w:rPr>
          <w:iCs/>
          <w:sz w:val="26"/>
          <w:szCs w:val="26"/>
        </w:rPr>
        <w:t xml:space="preserve"> wenn Jesus nach seiner eigenen Zusage </w:t>
      </w:r>
      <w:r>
        <w:rPr>
          <w:b/>
          <w:i/>
          <w:iCs/>
          <w:sz w:val="26"/>
          <w:szCs w:val="26"/>
        </w:rPr>
        <w:t xml:space="preserve">mitten unter ihnen ist </w:t>
      </w:r>
      <w:r w:rsidRPr="00BE15D8">
        <w:rPr>
          <w:b/>
          <w:i/>
          <w:iCs/>
          <w:sz w:val="26"/>
          <w:szCs w:val="26"/>
        </w:rPr>
        <w:t xml:space="preserve">und </w:t>
      </w:r>
      <w:r>
        <w:rPr>
          <w:b/>
          <w:i/>
          <w:iCs/>
          <w:sz w:val="26"/>
          <w:szCs w:val="26"/>
        </w:rPr>
        <w:t xml:space="preserve">zu ihnen </w:t>
      </w:r>
      <w:r w:rsidRPr="00BE15D8">
        <w:rPr>
          <w:b/>
          <w:i/>
          <w:iCs/>
          <w:sz w:val="26"/>
          <w:szCs w:val="26"/>
        </w:rPr>
        <w:t>spricht</w:t>
      </w:r>
      <w:r>
        <w:rPr>
          <w:b/>
          <w:i/>
          <w:iCs/>
          <w:sz w:val="26"/>
          <w:szCs w:val="26"/>
        </w:rPr>
        <w:t xml:space="preserve">: </w:t>
      </w:r>
      <w:r w:rsidRPr="007C033B">
        <w:rPr>
          <w:b/>
          <w:i/>
          <w:color w:val="000000"/>
          <w:sz w:val="26"/>
          <w:szCs w:val="26"/>
        </w:rPr>
        <w:t>„</w:t>
      </w:r>
      <w:r>
        <w:rPr>
          <w:b/>
          <w:i/>
          <w:iCs/>
          <w:sz w:val="26"/>
          <w:szCs w:val="26"/>
        </w:rPr>
        <w:t>F</w:t>
      </w:r>
      <w:r w:rsidRPr="00BE15D8">
        <w:rPr>
          <w:b/>
          <w:i/>
          <w:iCs/>
          <w:sz w:val="26"/>
          <w:szCs w:val="26"/>
        </w:rPr>
        <w:t>riede euch!</w:t>
      </w:r>
      <w:r w:rsidR="00EA1BB1">
        <w:rPr>
          <w:b/>
          <w:i/>
          <w:iCs/>
          <w:sz w:val="26"/>
          <w:szCs w:val="26"/>
        </w:rPr>
        <w:t xml:space="preserve"> –</w:t>
      </w:r>
      <w:r>
        <w:rPr>
          <w:b/>
          <w:i/>
          <w:iCs/>
          <w:sz w:val="26"/>
          <w:szCs w:val="26"/>
        </w:rPr>
        <w:t xml:space="preserve"> </w:t>
      </w:r>
      <w:r w:rsidRPr="007C033B">
        <w:rPr>
          <w:b/>
          <w:i/>
          <w:color w:val="000000"/>
          <w:sz w:val="26"/>
          <w:szCs w:val="26"/>
        </w:rPr>
        <w:t>S</w:t>
      </w:r>
      <w:r w:rsidR="00EA1BB1">
        <w:rPr>
          <w:b/>
          <w:i/>
          <w:color w:val="000000"/>
          <w:sz w:val="26"/>
          <w:szCs w:val="26"/>
        </w:rPr>
        <w:t>c</w:t>
      </w:r>
      <w:r w:rsidRPr="007C033B">
        <w:rPr>
          <w:b/>
          <w:i/>
          <w:color w:val="000000"/>
          <w:sz w:val="26"/>
          <w:szCs w:val="26"/>
        </w:rPr>
        <w:t xml:space="preserve">halom </w:t>
      </w:r>
      <w:r w:rsidR="00EA1BB1">
        <w:rPr>
          <w:b/>
          <w:i/>
          <w:color w:val="000000"/>
          <w:sz w:val="26"/>
          <w:szCs w:val="26"/>
        </w:rPr>
        <w:t>–</w:t>
      </w:r>
      <w:r w:rsidRPr="007C033B">
        <w:rPr>
          <w:b/>
          <w:i/>
          <w:color w:val="000000"/>
          <w:sz w:val="26"/>
          <w:szCs w:val="26"/>
        </w:rPr>
        <w:t xml:space="preserve"> Fürchte</w:t>
      </w:r>
      <w:r>
        <w:rPr>
          <w:b/>
          <w:i/>
          <w:color w:val="000000"/>
          <w:sz w:val="26"/>
          <w:szCs w:val="26"/>
        </w:rPr>
        <w:t>t</w:t>
      </w:r>
      <w:r w:rsidRPr="007C033B">
        <w:rPr>
          <w:b/>
          <w:i/>
          <w:color w:val="000000"/>
          <w:sz w:val="26"/>
          <w:szCs w:val="26"/>
        </w:rPr>
        <w:t xml:space="preserve"> </w:t>
      </w:r>
      <w:r>
        <w:rPr>
          <w:b/>
          <w:i/>
          <w:color w:val="000000"/>
          <w:sz w:val="26"/>
          <w:szCs w:val="26"/>
        </w:rPr>
        <w:t>eu</w:t>
      </w:r>
      <w:r w:rsidRPr="007C033B">
        <w:rPr>
          <w:b/>
          <w:i/>
          <w:color w:val="000000"/>
          <w:sz w:val="26"/>
          <w:szCs w:val="26"/>
        </w:rPr>
        <w:t>ch nicht</w:t>
      </w:r>
      <w:r w:rsidR="00EA1BB1">
        <w:rPr>
          <w:b/>
          <w:i/>
          <w:color w:val="000000"/>
          <w:sz w:val="26"/>
          <w:szCs w:val="26"/>
        </w:rPr>
        <w:t>.</w:t>
      </w:r>
      <w:r w:rsidRPr="007C033B">
        <w:rPr>
          <w:b/>
          <w:i/>
          <w:color w:val="000000"/>
          <w:sz w:val="26"/>
          <w:szCs w:val="26"/>
        </w:rPr>
        <w:t>“</w:t>
      </w:r>
    </w:p>
    <w:p w:rsidR="00623E8D" w:rsidRDefault="00623E8D">
      <w:pPr>
        <w:rPr>
          <w:sz w:val="26"/>
          <w:szCs w:val="26"/>
        </w:rPr>
      </w:pPr>
    </w:p>
    <w:p w:rsidR="00CC721B" w:rsidRDefault="00CC721B">
      <w:pPr>
        <w:rPr>
          <w:color w:val="000000"/>
          <w:sz w:val="26"/>
          <w:szCs w:val="26"/>
        </w:rPr>
      </w:pPr>
      <w:r>
        <w:rPr>
          <w:sz w:val="26"/>
          <w:szCs w:val="26"/>
        </w:rPr>
        <w:t>Und doch hören wir immer wieder von mutigen und ermutigten Christen trotz schwerster Gefahr und Androhung von Gewalt oder gar de</w:t>
      </w:r>
      <w:r w:rsidR="00EA1BB1">
        <w:rPr>
          <w:sz w:val="26"/>
          <w:szCs w:val="26"/>
        </w:rPr>
        <w:t>s</w:t>
      </w:r>
      <w:r>
        <w:rPr>
          <w:sz w:val="26"/>
          <w:szCs w:val="26"/>
        </w:rPr>
        <w:t xml:space="preserve"> Tod</w:t>
      </w:r>
      <w:r w:rsidR="00EA1BB1">
        <w:rPr>
          <w:sz w:val="26"/>
          <w:szCs w:val="26"/>
        </w:rPr>
        <w:t>es</w:t>
      </w:r>
      <w:r>
        <w:rPr>
          <w:sz w:val="26"/>
          <w:szCs w:val="26"/>
        </w:rPr>
        <w:t xml:space="preserve">, dass sich viele gerade in diesen Trost Christi „fallen lassen“. </w:t>
      </w:r>
      <w:r w:rsidR="00DA50F2">
        <w:rPr>
          <w:sz w:val="26"/>
          <w:szCs w:val="26"/>
        </w:rPr>
        <w:t xml:space="preserve">Lasst uns für sie beten. </w:t>
      </w:r>
      <w:r>
        <w:rPr>
          <w:sz w:val="26"/>
          <w:szCs w:val="26"/>
        </w:rPr>
        <w:t>Sie bergen sich in d</w:t>
      </w:r>
      <w:r w:rsidR="00EA1BB1">
        <w:rPr>
          <w:sz w:val="26"/>
          <w:szCs w:val="26"/>
        </w:rPr>
        <w:t>em</w:t>
      </w:r>
      <w:r>
        <w:rPr>
          <w:sz w:val="26"/>
          <w:szCs w:val="26"/>
        </w:rPr>
        <w:t xml:space="preserve"> Wort Jesu: </w:t>
      </w:r>
      <w:r w:rsidRPr="007C033B">
        <w:rPr>
          <w:b/>
          <w:i/>
          <w:color w:val="000000"/>
          <w:sz w:val="26"/>
          <w:szCs w:val="26"/>
        </w:rPr>
        <w:t>„</w:t>
      </w:r>
      <w:r>
        <w:rPr>
          <w:b/>
          <w:i/>
          <w:iCs/>
          <w:sz w:val="26"/>
          <w:szCs w:val="26"/>
        </w:rPr>
        <w:t>F</w:t>
      </w:r>
      <w:r w:rsidRPr="00BE15D8">
        <w:rPr>
          <w:b/>
          <w:i/>
          <w:iCs/>
          <w:sz w:val="26"/>
          <w:szCs w:val="26"/>
        </w:rPr>
        <w:t>riede euch!</w:t>
      </w:r>
      <w:r w:rsidR="00EA1BB1">
        <w:rPr>
          <w:b/>
          <w:i/>
          <w:iCs/>
          <w:sz w:val="26"/>
          <w:szCs w:val="26"/>
        </w:rPr>
        <w:t xml:space="preserve"> –</w:t>
      </w:r>
      <w:r>
        <w:rPr>
          <w:b/>
          <w:i/>
          <w:iCs/>
          <w:sz w:val="26"/>
          <w:szCs w:val="26"/>
        </w:rPr>
        <w:t xml:space="preserve"> </w:t>
      </w:r>
      <w:r w:rsidRPr="007C033B">
        <w:rPr>
          <w:b/>
          <w:i/>
          <w:color w:val="000000"/>
          <w:sz w:val="26"/>
          <w:szCs w:val="26"/>
        </w:rPr>
        <w:t>S</w:t>
      </w:r>
      <w:r w:rsidR="00EA1BB1">
        <w:rPr>
          <w:b/>
          <w:i/>
          <w:color w:val="000000"/>
          <w:sz w:val="26"/>
          <w:szCs w:val="26"/>
        </w:rPr>
        <w:t>c</w:t>
      </w:r>
      <w:r w:rsidRPr="007C033B">
        <w:rPr>
          <w:b/>
          <w:i/>
          <w:color w:val="000000"/>
          <w:sz w:val="26"/>
          <w:szCs w:val="26"/>
        </w:rPr>
        <w:t xml:space="preserve">halom </w:t>
      </w:r>
      <w:r w:rsidR="00EA1BB1">
        <w:rPr>
          <w:b/>
          <w:i/>
          <w:color w:val="000000"/>
          <w:sz w:val="26"/>
          <w:szCs w:val="26"/>
        </w:rPr>
        <w:t>–</w:t>
      </w:r>
      <w:r w:rsidRPr="007C033B">
        <w:rPr>
          <w:b/>
          <w:i/>
          <w:color w:val="000000"/>
          <w:sz w:val="26"/>
          <w:szCs w:val="26"/>
        </w:rPr>
        <w:t xml:space="preserve"> Fürchte</w:t>
      </w:r>
      <w:r>
        <w:rPr>
          <w:b/>
          <w:i/>
          <w:color w:val="000000"/>
          <w:sz w:val="26"/>
          <w:szCs w:val="26"/>
        </w:rPr>
        <w:t>t</w:t>
      </w:r>
      <w:r w:rsidRPr="007C033B">
        <w:rPr>
          <w:b/>
          <w:i/>
          <w:color w:val="000000"/>
          <w:sz w:val="26"/>
          <w:szCs w:val="26"/>
        </w:rPr>
        <w:t xml:space="preserve"> </w:t>
      </w:r>
      <w:r>
        <w:rPr>
          <w:b/>
          <w:i/>
          <w:color w:val="000000"/>
          <w:sz w:val="26"/>
          <w:szCs w:val="26"/>
        </w:rPr>
        <w:t>eu</w:t>
      </w:r>
      <w:r w:rsidRPr="007C033B">
        <w:rPr>
          <w:b/>
          <w:i/>
          <w:color w:val="000000"/>
          <w:sz w:val="26"/>
          <w:szCs w:val="26"/>
        </w:rPr>
        <w:t>ch nicht</w:t>
      </w:r>
      <w:r w:rsidR="00EA1BB1">
        <w:rPr>
          <w:b/>
          <w:i/>
          <w:color w:val="000000"/>
          <w:sz w:val="26"/>
          <w:szCs w:val="26"/>
        </w:rPr>
        <w:t>.</w:t>
      </w:r>
      <w:r w:rsidRPr="007C033B">
        <w:rPr>
          <w:b/>
          <w:i/>
          <w:color w:val="000000"/>
          <w:sz w:val="26"/>
          <w:szCs w:val="26"/>
        </w:rPr>
        <w:t>“</w:t>
      </w:r>
      <w:r>
        <w:rPr>
          <w:color w:val="000000"/>
          <w:sz w:val="26"/>
          <w:szCs w:val="26"/>
        </w:rPr>
        <w:t xml:space="preserve"> </w:t>
      </w:r>
      <w:r w:rsidR="00DA50F2">
        <w:rPr>
          <w:color w:val="000000"/>
          <w:sz w:val="26"/>
          <w:szCs w:val="26"/>
        </w:rPr>
        <w:t xml:space="preserve">Jesus selbst ist es, der in ihre bedrängte Situation kommt. Dafür wollen wir ihm danken. </w:t>
      </w:r>
    </w:p>
    <w:p w:rsidR="00DA50F2" w:rsidRDefault="00DA50F2">
      <w:pPr>
        <w:rPr>
          <w:color w:val="000000"/>
          <w:sz w:val="26"/>
          <w:szCs w:val="26"/>
        </w:rPr>
      </w:pPr>
    </w:p>
    <w:p w:rsidR="008A5347" w:rsidRDefault="00DA50F2">
      <w:pPr>
        <w:rPr>
          <w:iCs/>
          <w:sz w:val="26"/>
          <w:szCs w:val="26"/>
        </w:rPr>
      </w:pPr>
      <w:r>
        <w:rPr>
          <w:color w:val="000000"/>
          <w:sz w:val="26"/>
          <w:szCs w:val="26"/>
        </w:rPr>
        <w:t xml:space="preserve">Die Wunden an Händen und an seiner Seite hat Jesus stellvertretend </w:t>
      </w:r>
      <w:r w:rsidR="008A5347">
        <w:rPr>
          <w:color w:val="000000"/>
          <w:sz w:val="26"/>
          <w:szCs w:val="26"/>
        </w:rPr>
        <w:t xml:space="preserve">für uns </w:t>
      </w:r>
      <w:r>
        <w:rPr>
          <w:color w:val="000000"/>
          <w:sz w:val="26"/>
          <w:szCs w:val="26"/>
        </w:rPr>
        <w:t xml:space="preserve">angenommen. Es war schmerzvoll und schrecklich für ihn. </w:t>
      </w:r>
      <w:r w:rsidR="008A5347">
        <w:rPr>
          <w:color w:val="000000"/>
          <w:sz w:val="26"/>
          <w:szCs w:val="26"/>
        </w:rPr>
        <w:t xml:space="preserve">Aber </w:t>
      </w:r>
      <w:r w:rsidR="008A5347">
        <w:rPr>
          <w:b/>
          <w:i/>
          <w:iCs/>
          <w:sz w:val="26"/>
          <w:szCs w:val="26"/>
        </w:rPr>
        <w:t>d</w:t>
      </w:r>
      <w:r w:rsidRPr="00BE15D8">
        <w:rPr>
          <w:b/>
          <w:i/>
          <w:iCs/>
          <w:sz w:val="26"/>
          <w:szCs w:val="26"/>
        </w:rPr>
        <w:t>a freuten sich die Jünger, als sie den Herrn sahen.</w:t>
      </w:r>
      <w:r>
        <w:rPr>
          <w:iCs/>
          <w:sz w:val="26"/>
          <w:szCs w:val="26"/>
        </w:rPr>
        <w:t xml:space="preserve"> </w:t>
      </w:r>
      <w:r w:rsidR="008A5347">
        <w:rPr>
          <w:iCs/>
          <w:sz w:val="26"/>
          <w:szCs w:val="26"/>
        </w:rPr>
        <w:t>Es brauchte keine Worte oder Erklärung und keine weitere Erläuterung mehr. Die Zeichen vom Kreuz machen die Menschen froh. Am Auferstehungstag</w:t>
      </w:r>
      <w:r w:rsidR="00913990">
        <w:rPr>
          <w:iCs/>
          <w:sz w:val="26"/>
          <w:szCs w:val="26"/>
        </w:rPr>
        <w:t xml:space="preserve"> Jesu</w:t>
      </w:r>
      <w:r w:rsidR="008A5347">
        <w:rPr>
          <w:iCs/>
          <w:sz w:val="26"/>
          <w:szCs w:val="26"/>
        </w:rPr>
        <w:t xml:space="preserve"> gingen die Jünger durch ein Wechselbad der Gefühle, wie es drastischer </w:t>
      </w:r>
      <w:r w:rsidR="00EA1BB1">
        <w:rPr>
          <w:iCs/>
          <w:sz w:val="26"/>
          <w:szCs w:val="26"/>
        </w:rPr>
        <w:t xml:space="preserve">kaum </w:t>
      </w:r>
      <w:r w:rsidR="008A5347">
        <w:rPr>
          <w:iCs/>
          <w:sz w:val="26"/>
          <w:szCs w:val="26"/>
        </w:rPr>
        <w:t xml:space="preserve">sein konnte. </w:t>
      </w:r>
      <w:r w:rsidR="00913990">
        <w:rPr>
          <w:iCs/>
          <w:sz w:val="26"/>
          <w:szCs w:val="26"/>
        </w:rPr>
        <w:t>Erst</w:t>
      </w:r>
      <w:r w:rsidR="008A5347">
        <w:rPr>
          <w:iCs/>
          <w:sz w:val="26"/>
          <w:szCs w:val="26"/>
        </w:rPr>
        <w:t xml:space="preserve"> noch voller Furcht und Angst um das eigene Leben, dann der lebende Beweis für die Auferstehung und das Leben. </w:t>
      </w:r>
    </w:p>
    <w:p w:rsidR="008A5347" w:rsidRDefault="008A5347">
      <w:pPr>
        <w:rPr>
          <w:iCs/>
          <w:sz w:val="26"/>
          <w:szCs w:val="26"/>
        </w:rPr>
      </w:pPr>
    </w:p>
    <w:p w:rsidR="00DD2379" w:rsidRDefault="008A5347" w:rsidP="008A5347">
      <w:pPr>
        <w:rPr>
          <w:iCs/>
          <w:sz w:val="26"/>
          <w:szCs w:val="26"/>
        </w:rPr>
      </w:pPr>
      <w:r w:rsidRPr="008A5347">
        <w:rPr>
          <w:i/>
          <w:iCs/>
          <w:sz w:val="26"/>
          <w:szCs w:val="26"/>
        </w:rPr>
        <w:t>Ich bin die Auferstehung und das Leben. Wer an mich glaubt, der wird leben, auch wenn er stirbt; und wer da lebt und glaubt an mich, der wird nimmermehr sterben. Glaubst du das?</w:t>
      </w:r>
      <w:r>
        <w:rPr>
          <w:iCs/>
          <w:sz w:val="26"/>
          <w:szCs w:val="26"/>
        </w:rPr>
        <w:t xml:space="preserve"> Es war noch gar nicht lange her, </w:t>
      </w:r>
      <w:r w:rsidR="00EA1BB1">
        <w:rPr>
          <w:iCs/>
          <w:sz w:val="26"/>
          <w:szCs w:val="26"/>
        </w:rPr>
        <w:t xml:space="preserve">da </w:t>
      </w:r>
      <w:r>
        <w:rPr>
          <w:iCs/>
          <w:sz w:val="26"/>
          <w:szCs w:val="26"/>
        </w:rPr>
        <w:t>sollte</w:t>
      </w:r>
      <w:r w:rsidR="00EA1BB1">
        <w:rPr>
          <w:iCs/>
          <w:sz w:val="26"/>
          <w:szCs w:val="26"/>
        </w:rPr>
        <w:t>n</w:t>
      </w:r>
      <w:r>
        <w:rPr>
          <w:iCs/>
          <w:sz w:val="26"/>
          <w:szCs w:val="26"/>
        </w:rPr>
        <w:t xml:space="preserve"> Marta und Maria das glauben, glauben</w:t>
      </w:r>
      <w:r w:rsidR="00EA1BB1">
        <w:rPr>
          <w:iCs/>
          <w:sz w:val="26"/>
          <w:szCs w:val="26"/>
        </w:rPr>
        <w:t>,</w:t>
      </w:r>
      <w:r>
        <w:rPr>
          <w:iCs/>
          <w:sz w:val="26"/>
          <w:szCs w:val="26"/>
        </w:rPr>
        <w:t xml:space="preserve"> ohne zu sehen. Joh.11,25. Und nun durften sie sehen</w:t>
      </w:r>
      <w:r w:rsidR="00913990">
        <w:rPr>
          <w:iCs/>
          <w:sz w:val="26"/>
          <w:szCs w:val="26"/>
        </w:rPr>
        <w:t>, ohne nur für</w:t>
      </w:r>
      <w:r w:rsidR="00EA1BB1">
        <w:rPr>
          <w:iCs/>
          <w:sz w:val="26"/>
          <w:szCs w:val="26"/>
        </w:rPr>
        <w:t xml:space="preserve"> </w:t>
      </w:r>
      <w:r w:rsidR="00913990">
        <w:rPr>
          <w:iCs/>
          <w:sz w:val="26"/>
          <w:szCs w:val="26"/>
        </w:rPr>
        <w:t>wahr halten zu müssen</w:t>
      </w:r>
      <w:r w:rsidR="00DD2379">
        <w:rPr>
          <w:iCs/>
          <w:sz w:val="26"/>
          <w:szCs w:val="26"/>
        </w:rPr>
        <w:t>.</w:t>
      </w:r>
      <w:r w:rsidR="00913990">
        <w:rPr>
          <w:iCs/>
          <w:sz w:val="26"/>
          <w:szCs w:val="26"/>
        </w:rPr>
        <w:t xml:space="preserve"> Jesus </w:t>
      </w:r>
      <w:r w:rsidR="00DD2379">
        <w:rPr>
          <w:iCs/>
          <w:sz w:val="26"/>
          <w:szCs w:val="26"/>
        </w:rPr>
        <w:t>erleben</w:t>
      </w:r>
      <w:r w:rsidR="00913990">
        <w:rPr>
          <w:iCs/>
          <w:sz w:val="26"/>
          <w:szCs w:val="26"/>
        </w:rPr>
        <w:t xml:space="preserve">, dem Auferstandenen zu begegnen, die durchbohrten Hände zu sehen und die Seitenwunde </w:t>
      </w:r>
      <w:r w:rsidR="00DD2379">
        <w:rPr>
          <w:iCs/>
          <w:sz w:val="26"/>
          <w:szCs w:val="26"/>
        </w:rPr>
        <w:t xml:space="preserve">zu bedauern, das vertreibt die Angst vor dem Tod und befähigt zu einem neuen Leben. </w:t>
      </w:r>
    </w:p>
    <w:p w:rsidR="00DA50F2" w:rsidRPr="00DD2379" w:rsidRDefault="00DD2379" w:rsidP="00DD2379">
      <w:pPr>
        <w:jc w:val="center"/>
        <w:rPr>
          <w:b/>
          <w:iCs/>
          <w:sz w:val="26"/>
          <w:szCs w:val="26"/>
          <w:u w:val="single"/>
        </w:rPr>
      </w:pPr>
      <w:r w:rsidRPr="00DD2379">
        <w:rPr>
          <w:b/>
          <w:iCs/>
          <w:sz w:val="26"/>
          <w:szCs w:val="26"/>
          <w:u w:val="single"/>
        </w:rPr>
        <w:lastRenderedPageBreak/>
        <w:t>Die Gabe des Heiligen Geistes</w:t>
      </w:r>
    </w:p>
    <w:p w:rsidR="00DD2379" w:rsidRPr="00293803" w:rsidRDefault="00DD2379" w:rsidP="00DD2379">
      <w:pPr>
        <w:rPr>
          <w:sz w:val="26"/>
          <w:szCs w:val="26"/>
        </w:rPr>
      </w:pPr>
      <w:r>
        <w:rPr>
          <w:sz w:val="26"/>
          <w:szCs w:val="26"/>
        </w:rPr>
        <w:t xml:space="preserve">Wir wissen, dass die Jünger noch 40 Tage lang ihren Herrn bei sich haben durften. Eine selige Zeit mit dem Auferstandenen. Und noch einmal </w:t>
      </w:r>
      <w:r w:rsidR="00EA1BB1">
        <w:rPr>
          <w:sz w:val="26"/>
          <w:szCs w:val="26"/>
        </w:rPr>
        <w:t>zehn</w:t>
      </w:r>
      <w:r>
        <w:rPr>
          <w:sz w:val="26"/>
          <w:szCs w:val="26"/>
        </w:rPr>
        <w:t xml:space="preserve"> Tage später wurde im Tempel der Heilige Geist über der ganzen Versammlung ausgegossen. Aber an Ostern sollten die Jünger schon einen Vorgeschmack bekommen. </w:t>
      </w:r>
      <w:r w:rsidR="00293803">
        <w:rPr>
          <w:b/>
          <w:i/>
          <w:iCs/>
          <w:sz w:val="26"/>
          <w:szCs w:val="26"/>
        </w:rPr>
        <w:t xml:space="preserve">Jesus </w:t>
      </w:r>
      <w:r w:rsidR="00293803" w:rsidRPr="00BE15D8">
        <w:rPr>
          <w:b/>
          <w:i/>
          <w:iCs/>
          <w:sz w:val="26"/>
          <w:szCs w:val="26"/>
        </w:rPr>
        <w:t>hauchte sie an und spricht zu ihnen: Empfangt Heiligen Geist!</w:t>
      </w:r>
      <w:r w:rsidR="00293803">
        <w:rPr>
          <w:iCs/>
          <w:sz w:val="26"/>
          <w:szCs w:val="26"/>
        </w:rPr>
        <w:t xml:space="preserve"> </w:t>
      </w:r>
    </w:p>
    <w:p w:rsidR="00623E8D" w:rsidRDefault="00623E8D">
      <w:pPr>
        <w:rPr>
          <w:sz w:val="26"/>
          <w:szCs w:val="26"/>
        </w:rPr>
      </w:pPr>
    </w:p>
    <w:p w:rsidR="00623E8D" w:rsidRDefault="00293803">
      <w:pPr>
        <w:rPr>
          <w:sz w:val="26"/>
          <w:szCs w:val="26"/>
        </w:rPr>
      </w:pPr>
      <w:r>
        <w:rPr>
          <w:sz w:val="26"/>
          <w:szCs w:val="26"/>
        </w:rPr>
        <w:t xml:space="preserve">Auch das war neu für sie. Aus ihrer alten Religion kannten sie den Schöpfergott Jehova, schließlich waren sie allesamt Juden. Aber er war ein ferner und unnahbarer Gott. Dann hat dieser aber seinen Sohn gesandt. Das war der menschlich greifbare und begreifbare Jesus aus Nazareth. Und nun sollten sie noch die Kraft des Heiligen Geistes erfahren als die Fülle des Glaubens. </w:t>
      </w:r>
    </w:p>
    <w:p w:rsidR="00293803" w:rsidRDefault="00293803">
      <w:pPr>
        <w:rPr>
          <w:sz w:val="26"/>
          <w:szCs w:val="26"/>
        </w:rPr>
      </w:pPr>
    </w:p>
    <w:p w:rsidR="00293803" w:rsidRDefault="00293803">
      <w:pPr>
        <w:rPr>
          <w:sz w:val="26"/>
          <w:szCs w:val="26"/>
        </w:rPr>
      </w:pPr>
      <w:r>
        <w:rPr>
          <w:sz w:val="26"/>
          <w:szCs w:val="26"/>
        </w:rPr>
        <w:t xml:space="preserve">Durch die Kraft des Heiligen Geistes bekamen sie die Vollmacht zur Vergebung der Sünden. Natürlich ist es Gott, der die Sünden vergibt. Selbstverständlich ist es nur Jesus gewesen, der für unsere Sünden am Kreuz gestorben ist. Aber es ist der Heilige Geist, der die Sünden aufdeckt. Und es ist derselbe Heilige Geist, der die Gewissheit der Vergebung tief in unser Herz senkt. </w:t>
      </w:r>
      <w:r w:rsidRPr="007C033B">
        <w:rPr>
          <w:b/>
          <w:i/>
          <w:color w:val="000000"/>
          <w:sz w:val="26"/>
          <w:szCs w:val="26"/>
        </w:rPr>
        <w:t>„</w:t>
      </w:r>
      <w:r>
        <w:rPr>
          <w:b/>
          <w:i/>
          <w:iCs/>
          <w:sz w:val="26"/>
          <w:szCs w:val="26"/>
        </w:rPr>
        <w:t>F</w:t>
      </w:r>
      <w:r w:rsidRPr="00BE15D8">
        <w:rPr>
          <w:b/>
          <w:i/>
          <w:iCs/>
          <w:sz w:val="26"/>
          <w:szCs w:val="26"/>
        </w:rPr>
        <w:t>riede euch!</w:t>
      </w:r>
      <w:r w:rsidR="00EA1BB1">
        <w:rPr>
          <w:b/>
          <w:i/>
          <w:iCs/>
          <w:sz w:val="26"/>
          <w:szCs w:val="26"/>
        </w:rPr>
        <w:t xml:space="preserve"> –</w:t>
      </w:r>
      <w:r>
        <w:rPr>
          <w:b/>
          <w:i/>
          <w:iCs/>
          <w:sz w:val="26"/>
          <w:szCs w:val="26"/>
        </w:rPr>
        <w:t xml:space="preserve"> </w:t>
      </w:r>
      <w:r w:rsidRPr="007C033B">
        <w:rPr>
          <w:b/>
          <w:i/>
          <w:color w:val="000000"/>
          <w:sz w:val="26"/>
          <w:szCs w:val="26"/>
        </w:rPr>
        <w:t>S</w:t>
      </w:r>
      <w:r w:rsidR="00EA1BB1">
        <w:rPr>
          <w:b/>
          <w:i/>
          <w:color w:val="000000"/>
          <w:sz w:val="26"/>
          <w:szCs w:val="26"/>
        </w:rPr>
        <w:t>c</w:t>
      </w:r>
      <w:r w:rsidRPr="007C033B">
        <w:rPr>
          <w:b/>
          <w:i/>
          <w:color w:val="000000"/>
          <w:sz w:val="26"/>
          <w:szCs w:val="26"/>
        </w:rPr>
        <w:t xml:space="preserve">halom </w:t>
      </w:r>
      <w:r w:rsidR="00EA1BB1">
        <w:rPr>
          <w:b/>
          <w:i/>
          <w:color w:val="000000"/>
          <w:sz w:val="26"/>
          <w:szCs w:val="26"/>
        </w:rPr>
        <w:t>–</w:t>
      </w:r>
      <w:r w:rsidRPr="007C033B">
        <w:rPr>
          <w:b/>
          <w:i/>
          <w:color w:val="000000"/>
          <w:sz w:val="26"/>
          <w:szCs w:val="26"/>
        </w:rPr>
        <w:t xml:space="preserve"> Fürchte</w:t>
      </w:r>
      <w:r>
        <w:rPr>
          <w:b/>
          <w:i/>
          <w:color w:val="000000"/>
          <w:sz w:val="26"/>
          <w:szCs w:val="26"/>
        </w:rPr>
        <w:t>t</w:t>
      </w:r>
      <w:r w:rsidRPr="007C033B">
        <w:rPr>
          <w:b/>
          <w:i/>
          <w:color w:val="000000"/>
          <w:sz w:val="26"/>
          <w:szCs w:val="26"/>
        </w:rPr>
        <w:t xml:space="preserve"> </w:t>
      </w:r>
      <w:r>
        <w:rPr>
          <w:b/>
          <w:i/>
          <w:color w:val="000000"/>
          <w:sz w:val="26"/>
          <w:szCs w:val="26"/>
        </w:rPr>
        <w:t>eu</w:t>
      </w:r>
      <w:r w:rsidRPr="007C033B">
        <w:rPr>
          <w:b/>
          <w:i/>
          <w:color w:val="000000"/>
          <w:sz w:val="26"/>
          <w:szCs w:val="26"/>
        </w:rPr>
        <w:t>ch nicht</w:t>
      </w:r>
      <w:r w:rsidR="00EA1BB1">
        <w:rPr>
          <w:b/>
          <w:i/>
          <w:color w:val="000000"/>
          <w:sz w:val="26"/>
          <w:szCs w:val="26"/>
        </w:rPr>
        <w:t>.</w:t>
      </w:r>
      <w:r w:rsidRPr="007C033B">
        <w:rPr>
          <w:b/>
          <w:i/>
          <w:color w:val="000000"/>
          <w:sz w:val="26"/>
          <w:szCs w:val="26"/>
        </w:rPr>
        <w:t>“</w:t>
      </w:r>
    </w:p>
    <w:p w:rsidR="00623E8D" w:rsidRDefault="00623E8D">
      <w:pPr>
        <w:rPr>
          <w:sz w:val="26"/>
          <w:szCs w:val="26"/>
        </w:rPr>
      </w:pPr>
    </w:p>
    <w:p w:rsidR="00D5384E" w:rsidRDefault="00D5384E">
      <w:pPr>
        <w:rPr>
          <w:sz w:val="26"/>
          <w:szCs w:val="26"/>
        </w:rPr>
      </w:pPr>
      <w:r>
        <w:rPr>
          <w:sz w:val="26"/>
          <w:szCs w:val="26"/>
        </w:rPr>
        <w:t xml:space="preserve">Für besondere Aufgaben braucht es auch besondere Begabung. Für den Verkündigungsdienst und für die Seelsorge braucht es die Gabe des Heiligen Geistes. Der Heilige Geist kommt, wenn die Sünden gesühnt sind und </w:t>
      </w:r>
      <w:r w:rsidR="00EA1BB1">
        <w:rPr>
          <w:sz w:val="26"/>
          <w:szCs w:val="26"/>
        </w:rPr>
        <w:t xml:space="preserve">der </w:t>
      </w:r>
      <w:r>
        <w:rPr>
          <w:sz w:val="26"/>
          <w:szCs w:val="26"/>
        </w:rPr>
        <w:t xml:space="preserve">Friede Gottes sich hat auswirken können. </w:t>
      </w:r>
    </w:p>
    <w:p w:rsidR="00D5384E" w:rsidRDefault="00D5384E">
      <w:pPr>
        <w:rPr>
          <w:sz w:val="26"/>
          <w:szCs w:val="26"/>
        </w:rPr>
      </w:pPr>
    </w:p>
    <w:p w:rsidR="00293803" w:rsidRPr="00D5384E" w:rsidRDefault="00D5384E">
      <w:pPr>
        <w:rPr>
          <w:sz w:val="26"/>
          <w:szCs w:val="26"/>
        </w:rPr>
      </w:pPr>
      <w:r>
        <w:rPr>
          <w:sz w:val="26"/>
          <w:szCs w:val="26"/>
        </w:rPr>
        <w:t xml:space="preserve">Niemand meine, er könne ohne Vergebung auskommen. Niemand denke, er brauche den Heiligen Geist nicht. Wer durch Buße und Beugung zu Gott kommt, zu dem spricht Jesus: </w:t>
      </w:r>
      <w:r w:rsidRPr="007C033B">
        <w:rPr>
          <w:b/>
          <w:i/>
          <w:color w:val="000000"/>
          <w:sz w:val="26"/>
          <w:szCs w:val="26"/>
        </w:rPr>
        <w:t>„</w:t>
      </w:r>
      <w:r>
        <w:rPr>
          <w:b/>
          <w:i/>
          <w:iCs/>
          <w:sz w:val="26"/>
          <w:szCs w:val="26"/>
        </w:rPr>
        <w:t>F</w:t>
      </w:r>
      <w:r w:rsidRPr="00BE15D8">
        <w:rPr>
          <w:b/>
          <w:i/>
          <w:iCs/>
          <w:sz w:val="26"/>
          <w:szCs w:val="26"/>
        </w:rPr>
        <w:t xml:space="preserve">riede </w:t>
      </w:r>
      <w:r>
        <w:rPr>
          <w:b/>
          <w:i/>
          <w:iCs/>
          <w:sz w:val="26"/>
          <w:szCs w:val="26"/>
        </w:rPr>
        <w:t>dir</w:t>
      </w:r>
      <w:r w:rsidRPr="00BE15D8">
        <w:rPr>
          <w:b/>
          <w:i/>
          <w:iCs/>
          <w:sz w:val="26"/>
          <w:szCs w:val="26"/>
        </w:rPr>
        <w:t>!</w:t>
      </w:r>
      <w:r w:rsidR="00EA1BB1">
        <w:rPr>
          <w:b/>
          <w:i/>
          <w:iCs/>
          <w:sz w:val="26"/>
          <w:szCs w:val="26"/>
        </w:rPr>
        <w:t xml:space="preserve"> –</w:t>
      </w:r>
      <w:r>
        <w:rPr>
          <w:b/>
          <w:i/>
          <w:iCs/>
          <w:sz w:val="26"/>
          <w:szCs w:val="26"/>
        </w:rPr>
        <w:t xml:space="preserve"> </w:t>
      </w:r>
      <w:r w:rsidRPr="007C033B">
        <w:rPr>
          <w:b/>
          <w:i/>
          <w:color w:val="000000"/>
          <w:sz w:val="26"/>
          <w:szCs w:val="26"/>
        </w:rPr>
        <w:t>S</w:t>
      </w:r>
      <w:r w:rsidR="00EA1BB1">
        <w:rPr>
          <w:b/>
          <w:i/>
          <w:color w:val="000000"/>
          <w:sz w:val="26"/>
          <w:szCs w:val="26"/>
        </w:rPr>
        <w:t>c</w:t>
      </w:r>
      <w:r w:rsidRPr="007C033B">
        <w:rPr>
          <w:b/>
          <w:i/>
          <w:color w:val="000000"/>
          <w:sz w:val="26"/>
          <w:szCs w:val="26"/>
        </w:rPr>
        <w:t xml:space="preserve">halom </w:t>
      </w:r>
      <w:r w:rsidR="00EA1BB1">
        <w:rPr>
          <w:b/>
          <w:i/>
          <w:color w:val="000000"/>
          <w:sz w:val="26"/>
          <w:szCs w:val="26"/>
        </w:rPr>
        <w:t>–</w:t>
      </w:r>
      <w:r w:rsidRPr="007C033B">
        <w:rPr>
          <w:b/>
          <w:i/>
          <w:color w:val="000000"/>
          <w:sz w:val="26"/>
          <w:szCs w:val="26"/>
        </w:rPr>
        <w:t xml:space="preserve"> Fürchte </w:t>
      </w:r>
      <w:r>
        <w:rPr>
          <w:b/>
          <w:i/>
          <w:color w:val="000000"/>
          <w:sz w:val="26"/>
          <w:szCs w:val="26"/>
        </w:rPr>
        <w:t>di</w:t>
      </w:r>
      <w:r w:rsidRPr="007C033B">
        <w:rPr>
          <w:b/>
          <w:i/>
          <w:color w:val="000000"/>
          <w:sz w:val="26"/>
          <w:szCs w:val="26"/>
        </w:rPr>
        <w:t>ch nicht</w:t>
      </w:r>
      <w:r>
        <w:rPr>
          <w:b/>
          <w:i/>
          <w:color w:val="000000"/>
          <w:sz w:val="26"/>
          <w:szCs w:val="26"/>
        </w:rPr>
        <w:t xml:space="preserve">. </w:t>
      </w:r>
      <w:r w:rsidR="00EA1BB1">
        <w:rPr>
          <w:b/>
          <w:i/>
          <w:color w:val="000000"/>
          <w:sz w:val="26"/>
          <w:szCs w:val="26"/>
        </w:rPr>
        <w:t>–</w:t>
      </w:r>
      <w:r w:rsidRPr="00D5384E">
        <w:rPr>
          <w:b/>
          <w:i/>
          <w:iCs/>
          <w:sz w:val="26"/>
          <w:szCs w:val="26"/>
        </w:rPr>
        <w:t xml:space="preserve"> </w:t>
      </w:r>
      <w:r w:rsidRPr="00BE15D8">
        <w:rPr>
          <w:b/>
          <w:i/>
          <w:iCs/>
          <w:sz w:val="26"/>
          <w:szCs w:val="26"/>
        </w:rPr>
        <w:t>Empfang</w:t>
      </w:r>
      <w:r>
        <w:rPr>
          <w:b/>
          <w:i/>
          <w:iCs/>
          <w:sz w:val="26"/>
          <w:szCs w:val="26"/>
        </w:rPr>
        <w:t>e</w:t>
      </w:r>
      <w:r w:rsidRPr="00BE15D8">
        <w:rPr>
          <w:b/>
          <w:i/>
          <w:iCs/>
          <w:sz w:val="26"/>
          <w:szCs w:val="26"/>
        </w:rPr>
        <w:t xml:space="preserve"> Heiligen Geist!</w:t>
      </w:r>
      <w:r>
        <w:rPr>
          <w:b/>
          <w:i/>
          <w:iCs/>
          <w:sz w:val="26"/>
          <w:szCs w:val="26"/>
        </w:rPr>
        <w:t xml:space="preserve">“ </w:t>
      </w:r>
      <w:r>
        <w:rPr>
          <w:iCs/>
          <w:sz w:val="26"/>
          <w:szCs w:val="26"/>
        </w:rPr>
        <w:t xml:space="preserve">Dann wird er dich als seinen Boten in seinen Dienst stellen. Du gewinnst das Bekenntnis: </w:t>
      </w:r>
      <w:r w:rsidRPr="00BE15D8">
        <w:rPr>
          <w:b/>
          <w:i/>
          <w:iCs/>
          <w:sz w:val="26"/>
          <w:szCs w:val="26"/>
        </w:rPr>
        <w:t>Mein Herr und mein Gott!</w:t>
      </w:r>
    </w:p>
    <w:p w:rsidR="00623E8D" w:rsidRDefault="00623E8D">
      <w:pPr>
        <w:rPr>
          <w:sz w:val="26"/>
          <w:szCs w:val="26"/>
        </w:rPr>
      </w:pPr>
    </w:p>
    <w:p w:rsidR="00623E8D" w:rsidRPr="00D5384E" w:rsidRDefault="00D5384E" w:rsidP="00D5384E">
      <w:pPr>
        <w:jc w:val="center"/>
        <w:rPr>
          <w:b/>
          <w:sz w:val="26"/>
          <w:szCs w:val="26"/>
          <w:u w:val="single"/>
        </w:rPr>
      </w:pPr>
      <w:r w:rsidRPr="00D5384E">
        <w:rPr>
          <w:b/>
          <w:sz w:val="26"/>
          <w:szCs w:val="26"/>
          <w:u w:val="single"/>
        </w:rPr>
        <w:lastRenderedPageBreak/>
        <w:t>Die Veränderung</w:t>
      </w:r>
    </w:p>
    <w:p w:rsidR="00D5384E" w:rsidRDefault="00E67ED3" w:rsidP="00D5384E">
      <w:pPr>
        <w:rPr>
          <w:iCs/>
          <w:sz w:val="26"/>
          <w:szCs w:val="26"/>
        </w:rPr>
      </w:pPr>
      <w:r>
        <w:rPr>
          <w:sz w:val="26"/>
          <w:szCs w:val="26"/>
        </w:rPr>
        <w:t xml:space="preserve">Die verschließbare Wohnung irgendwo in Jerusalem war für die Jünger zu einem Schutzraum geworden. Aber Jesus hat die so sehr Verängstigten doch gefunden. Seine Stigmata eröffneten ihm den Zugang zu ihren Herzen. </w:t>
      </w:r>
      <w:r w:rsidRPr="00BE15D8">
        <w:rPr>
          <w:b/>
          <w:i/>
          <w:iCs/>
          <w:sz w:val="26"/>
          <w:szCs w:val="26"/>
        </w:rPr>
        <w:t>Da freuten sich die Jünger, als sie den Herrn sahen.</w:t>
      </w:r>
      <w:r>
        <w:rPr>
          <w:iCs/>
          <w:sz w:val="26"/>
          <w:szCs w:val="26"/>
        </w:rPr>
        <w:t xml:space="preserve"> Die Freude über das Wiedersehen übertönte die Furcht. Das Leben und ihr Glaube konnte noch einmal von neu beginnen. </w:t>
      </w:r>
    </w:p>
    <w:p w:rsidR="00E67ED3" w:rsidRDefault="00E67ED3" w:rsidP="00D5384E">
      <w:pPr>
        <w:rPr>
          <w:iCs/>
          <w:sz w:val="26"/>
          <w:szCs w:val="26"/>
        </w:rPr>
      </w:pPr>
    </w:p>
    <w:p w:rsidR="00E67ED3" w:rsidRPr="00E53838" w:rsidRDefault="00E67ED3" w:rsidP="00D5384E">
      <w:pPr>
        <w:rPr>
          <w:sz w:val="26"/>
          <w:szCs w:val="26"/>
        </w:rPr>
      </w:pPr>
      <w:r w:rsidRPr="00E53838">
        <w:rPr>
          <w:iCs/>
          <w:sz w:val="26"/>
          <w:szCs w:val="26"/>
        </w:rPr>
        <w:t>Einer der Treuen war bei diese</w:t>
      </w:r>
      <w:r w:rsidR="00E53838" w:rsidRPr="00E53838">
        <w:rPr>
          <w:iCs/>
          <w:sz w:val="26"/>
          <w:szCs w:val="26"/>
        </w:rPr>
        <w:t xml:space="preserve">m spontanen Treffen nicht dabei: </w:t>
      </w:r>
      <w:r w:rsidRPr="00E53838">
        <w:rPr>
          <w:iCs/>
          <w:sz w:val="26"/>
          <w:szCs w:val="26"/>
        </w:rPr>
        <w:t>Judas Thomas</w:t>
      </w:r>
      <w:r w:rsidR="00E53838" w:rsidRPr="00E53838">
        <w:rPr>
          <w:iCs/>
          <w:sz w:val="26"/>
          <w:szCs w:val="26"/>
        </w:rPr>
        <w:t>.</w:t>
      </w:r>
      <w:r w:rsidRPr="00E53838">
        <w:rPr>
          <w:iCs/>
          <w:sz w:val="26"/>
          <w:szCs w:val="26"/>
        </w:rPr>
        <w:t xml:space="preserve"> Thomas heißt „Zwilling“ und wird nur als Beiname verwandt, in der Bibel</w:t>
      </w:r>
      <w:r w:rsidR="00E53838" w:rsidRPr="00E53838">
        <w:rPr>
          <w:iCs/>
          <w:sz w:val="26"/>
          <w:szCs w:val="26"/>
        </w:rPr>
        <w:t xml:space="preserve"> wird er auch</w:t>
      </w:r>
      <w:r w:rsidRPr="00E53838">
        <w:rPr>
          <w:iCs/>
          <w:sz w:val="26"/>
          <w:szCs w:val="26"/>
        </w:rPr>
        <w:t xml:space="preserve"> </w:t>
      </w:r>
      <w:r w:rsidRPr="00E53838">
        <w:rPr>
          <w:sz w:val="26"/>
          <w:szCs w:val="26"/>
        </w:rPr>
        <w:t>„Didymos“ genannt</w:t>
      </w:r>
      <w:r w:rsidR="00EA1BB1">
        <w:rPr>
          <w:sz w:val="26"/>
          <w:szCs w:val="26"/>
        </w:rPr>
        <w:t>.</w:t>
      </w:r>
      <w:r w:rsidRPr="00E53838">
        <w:rPr>
          <w:sz w:val="26"/>
          <w:szCs w:val="26"/>
        </w:rPr>
        <w:t xml:space="preserve"> </w:t>
      </w:r>
      <w:r w:rsidRPr="00E53838">
        <w:rPr>
          <w:iCs/>
          <w:sz w:val="26"/>
          <w:szCs w:val="26"/>
        </w:rPr>
        <w:t xml:space="preserve">Man versäumt viel, wenn man sich nicht mit Jesus trifft. Aber acht Tage später sollte alles nachgeholt werden. Der letzte Zweifel muss weichen, wenn uns Jesus begegnet. </w:t>
      </w:r>
    </w:p>
    <w:p w:rsidR="00623E8D" w:rsidRDefault="00623E8D">
      <w:pPr>
        <w:rPr>
          <w:sz w:val="26"/>
          <w:szCs w:val="26"/>
        </w:rPr>
      </w:pPr>
    </w:p>
    <w:p w:rsidR="00E53838" w:rsidRPr="00E53838" w:rsidRDefault="00E53838" w:rsidP="00E53838">
      <w:pPr>
        <w:pStyle w:val="StandardWeb"/>
        <w:rPr>
          <w:color w:val="000000"/>
          <w:sz w:val="26"/>
          <w:szCs w:val="26"/>
        </w:rPr>
      </w:pPr>
      <w:r w:rsidRPr="00E53838">
        <w:rPr>
          <w:color w:val="000000"/>
          <w:sz w:val="26"/>
          <w:szCs w:val="26"/>
        </w:rPr>
        <w:t xml:space="preserve">Die </w:t>
      </w:r>
      <w:r w:rsidR="0087476B">
        <w:rPr>
          <w:color w:val="000000"/>
          <w:sz w:val="26"/>
          <w:szCs w:val="26"/>
        </w:rPr>
        <w:t>Didache</w:t>
      </w:r>
      <w:r w:rsidRPr="00E53838">
        <w:rPr>
          <w:color w:val="000000"/>
          <w:sz w:val="26"/>
          <w:szCs w:val="26"/>
        </w:rPr>
        <w:t xml:space="preserve">, eine frühchristliche Schrift um das Jahr 100, enthält den ältesten schriftlichen Hinweis auf die Missionstätigkeit des Thomas in </w:t>
      </w:r>
      <w:hyperlink r:id="rId12" w:tooltip="Indien" w:history="1">
        <w:r w:rsidRPr="00E53838">
          <w:rPr>
            <w:rStyle w:val="Hyperlink"/>
            <w:color w:val="000000"/>
            <w:sz w:val="26"/>
            <w:szCs w:val="26"/>
            <w:u w:val="none"/>
          </w:rPr>
          <w:t>Indien</w:t>
        </w:r>
      </w:hyperlink>
      <w:r w:rsidRPr="00E53838">
        <w:rPr>
          <w:color w:val="000000"/>
          <w:sz w:val="26"/>
          <w:szCs w:val="26"/>
        </w:rPr>
        <w:t xml:space="preserve">. Erst später entstanden die sogenannten </w:t>
      </w:r>
      <w:hyperlink r:id="rId13" w:tooltip="Thomasakten" w:history="1">
        <w:r w:rsidRPr="00E53838">
          <w:rPr>
            <w:rStyle w:val="Hyperlink"/>
            <w:color w:val="000000"/>
            <w:sz w:val="26"/>
            <w:szCs w:val="26"/>
            <w:u w:val="none"/>
          </w:rPr>
          <w:t>Thomasakten</w:t>
        </w:r>
      </w:hyperlink>
      <w:r w:rsidRPr="00E53838">
        <w:rPr>
          <w:color w:val="000000"/>
          <w:sz w:val="26"/>
          <w:szCs w:val="26"/>
        </w:rPr>
        <w:t xml:space="preserve">, die von den Fakten her das </w:t>
      </w:r>
      <w:r w:rsidR="00EA1BB1">
        <w:rPr>
          <w:color w:val="000000"/>
          <w:sz w:val="26"/>
          <w:szCs w:val="26"/>
        </w:rPr>
        <w:t>G</w:t>
      </w:r>
      <w:r w:rsidRPr="00E53838">
        <w:rPr>
          <w:color w:val="000000"/>
          <w:sz w:val="26"/>
          <w:szCs w:val="26"/>
        </w:rPr>
        <w:t xml:space="preserve">leiche berichten, es jedoch vielfach phantastisch ausschmücken. </w:t>
      </w:r>
      <w:r>
        <w:rPr>
          <w:color w:val="000000"/>
          <w:sz w:val="26"/>
          <w:szCs w:val="26"/>
        </w:rPr>
        <w:t xml:space="preserve">Thomas </w:t>
      </w:r>
      <w:r w:rsidRPr="00E53838">
        <w:rPr>
          <w:color w:val="000000"/>
          <w:sz w:val="26"/>
          <w:szCs w:val="26"/>
        </w:rPr>
        <w:t xml:space="preserve">soll auch im Irak und </w:t>
      </w:r>
      <w:r w:rsidR="0087476B">
        <w:rPr>
          <w:color w:val="000000"/>
          <w:sz w:val="26"/>
          <w:szCs w:val="26"/>
        </w:rPr>
        <w:t xml:space="preserve">im </w:t>
      </w:r>
      <w:r w:rsidRPr="00E53838">
        <w:rPr>
          <w:color w:val="000000"/>
          <w:sz w:val="26"/>
          <w:szCs w:val="26"/>
        </w:rPr>
        <w:t>Iran missioniert haben</w:t>
      </w:r>
      <w:r w:rsidRPr="00E53838">
        <w:rPr>
          <w:iCs/>
          <w:color w:val="000000"/>
          <w:sz w:val="26"/>
          <w:szCs w:val="26"/>
        </w:rPr>
        <w:t>, getreu dem Wort, das Jesus zu seinen Jüngern gesprochen hat:</w:t>
      </w:r>
      <w:r w:rsidRPr="00E53838">
        <w:rPr>
          <w:b/>
          <w:i/>
          <w:iCs/>
          <w:color w:val="000000"/>
          <w:sz w:val="26"/>
          <w:szCs w:val="26"/>
        </w:rPr>
        <w:t xml:space="preserve"> Wenn ihr jemandem die Sünden vergebt, dem sind sie vergeben, wenn ihr sie jemandem behaltet, sind sie [ihm] behalten.</w:t>
      </w:r>
      <w:r>
        <w:rPr>
          <w:b/>
          <w:i/>
          <w:iCs/>
          <w:color w:val="000000"/>
          <w:sz w:val="26"/>
          <w:szCs w:val="26"/>
        </w:rPr>
        <w:t xml:space="preserve"> </w:t>
      </w:r>
      <w:r>
        <w:rPr>
          <w:iCs/>
          <w:color w:val="000000"/>
          <w:sz w:val="26"/>
          <w:szCs w:val="26"/>
        </w:rPr>
        <w:t xml:space="preserve">Der Kirchenvater </w:t>
      </w:r>
      <w:hyperlink r:id="rId14" w:tooltip="Origenes" w:history="1">
        <w:r w:rsidRPr="00E53838">
          <w:rPr>
            <w:rStyle w:val="Hyperlink"/>
            <w:color w:val="000000"/>
            <w:sz w:val="26"/>
            <w:szCs w:val="26"/>
            <w:u w:val="none"/>
          </w:rPr>
          <w:t>Orig</w:t>
        </w:r>
        <w:r w:rsidR="00EA1BB1">
          <w:rPr>
            <w:rStyle w:val="Hyperlink"/>
            <w:color w:val="000000"/>
            <w:sz w:val="26"/>
            <w:szCs w:val="26"/>
            <w:u w:val="none"/>
          </w:rPr>
          <w:t>e</w:t>
        </w:r>
        <w:r w:rsidRPr="00E53838">
          <w:rPr>
            <w:rStyle w:val="Hyperlink"/>
            <w:color w:val="000000"/>
            <w:sz w:val="26"/>
            <w:szCs w:val="26"/>
            <w:u w:val="none"/>
          </w:rPr>
          <w:t>nes</w:t>
        </w:r>
      </w:hyperlink>
      <w:r w:rsidRPr="00E53838">
        <w:rPr>
          <w:color w:val="000000"/>
          <w:sz w:val="26"/>
          <w:szCs w:val="26"/>
        </w:rPr>
        <w:t xml:space="preserve"> </w:t>
      </w:r>
      <w:r w:rsidR="0087476B">
        <w:rPr>
          <w:color w:val="000000"/>
          <w:sz w:val="26"/>
          <w:szCs w:val="26"/>
        </w:rPr>
        <w:t>berichtet</w:t>
      </w:r>
      <w:r>
        <w:rPr>
          <w:color w:val="000000"/>
          <w:sz w:val="26"/>
          <w:szCs w:val="26"/>
        </w:rPr>
        <w:t xml:space="preserve">, dass </w:t>
      </w:r>
      <w:r w:rsidR="0087476B">
        <w:rPr>
          <w:color w:val="000000"/>
          <w:sz w:val="26"/>
          <w:szCs w:val="26"/>
        </w:rPr>
        <w:t xml:space="preserve">der Jünger </w:t>
      </w:r>
      <w:r>
        <w:rPr>
          <w:color w:val="000000"/>
          <w:sz w:val="26"/>
          <w:szCs w:val="26"/>
        </w:rPr>
        <w:t xml:space="preserve">Thomas </w:t>
      </w:r>
      <w:r w:rsidRPr="00E53838">
        <w:rPr>
          <w:color w:val="000000"/>
          <w:sz w:val="26"/>
          <w:szCs w:val="26"/>
        </w:rPr>
        <w:t xml:space="preserve">bis Südindien gekommen </w:t>
      </w:r>
      <w:r>
        <w:rPr>
          <w:color w:val="000000"/>
          <w:sz w:val="26"/>
          <w:szCs w:val="26"/>
        </w:rPr>
        <w:t xml:space="preserve">war </w:t>
      </w:r>
      <w:r w:rsidRPr="00E53838">
        <w:rPr>
          <w:color w:val="000000"/>
          <w:sz w:val="26"/>
          <w:szCs w:val="26"/>
        </w:rPr>
        <w:t>und in den 70er</w:t>
      </w:r>
      <w:r w:rsidR="00EA1BB1">
        <w:rPr>
          <w:color w:val="000000"/>
          <w:sz w:val="26"/>
          <w:szCs w:val="26"/>
        </w:rPr>
        <w:t>-</w:t>
      </w:r>
      <w:r w:rsidRPr="00E53838">
        <w:rPr>
          <w:color w:val="000000"/>
          <w:sz w:val="26"/>
          <w:szCs w:val="26"/>
        </w:rPr>
        <w:t>Jahren des 1. Jahrhunderts bei Mailapur infolge seiner Mission</w:t>
      </w:r>
      <w:r w:rsidR="0087476B">
        <w:rPr>
          <w:color w:val="000000"/>
          <w:sz w:val="26"/>
          <w:szCs w:val="26"/>
        </w:rPr>
        <w:t xml:space="preserve"> </w:t>
      </w:r>
      <w:r w:rsidRPr="00E53838">
        <w:rPr>
          <w:color w:val="000000"/>
          <w:sz w:val="26"/>
          <w:szCs w:val="26"/>
        </w:rPr>
        <w:t>getötet w</w:t>
      </w:r>
      <w:r w:rsidR="0087476B">
        <w:rPr>
          <w:color w:val="000000"/>
          <w:sz w:val="26"/>
          <w:szCs w:val="26"/>
        </w:rPr>
        <w:t>u</w:t>
      </w:r>
      <w:r w:rsidRPr="00E53838">
        <w:rPr>
          <w:color w:val="000000"/>
          <w:sz w:val="26"/>
          <w:szCs w:val="26"/>
        </w:rPr>
        <w:t>rde</w:t>
      </w:r>
      <w:r>
        <w:rPr>
          <w:color w:val="000000"/>
          <w:sz w:val="26"/>
          <w:szCs w:val="26"/>
        </w:rPr>
        <w:t>.</w:t>
      </w:r>
      <w:r w:rsidRPr="00E53838">
        <w:rPr>
          <w:color w:val="000000"/>
          <w:sz w:val="26"/>
          <w:szCs w:val="26"/>
        </w:rPr>
        <w:t xml:space="preserve"> </w:t>
      </w:r>
      <w:r>
        <w:rPr>
          <w:b/>
          <w:i/>
          <w:iCs/>
          <w:sz w:val="26"/>
          <w:szCs w:val="26"/>
        </w:rPr>
        <w:t>F</w:t>
      </w:r>
      <w:r w:rsidRPr="00BE15D8">
        <w:rPr>
          <w:b/>
          <w:i/>
          <w:iCs/>
          <w:sz w:val="26"/>
          <w:szCs w:val="26"/>
        </w:rPr>
        <w:t xml:space="preserve">riede </w:t>
      </w:r>
      <w:r w:rsidR="0087476B">
        <w:rPr>
          <w:b/>
          <w:i/>
          <w:iCs/>
          <w:sz w:val="26"/>
          <w:szCs w:val="26"/>
        </w:rPr>
        <w:t>dir</w:t>
      </w:r>
      <w:r w:rsidRPr="00BE15D8">
        <w:rPr>
          <w:b/>
          <w:i/>
          <w:iCs/>
          <w:sz w:val="26"/>
          <w:szCs w:val="26"/>
        </w:rPr>
        <w:t>!</w:t>
      </w:r>
      <w:r w:rsidR="00EA1BB1">
        <w:rPr>
          <w:b/>
          <w:i/>
          <w:iCs/>
          <w:sz w:val="26"/>
          <w:szCs w:val="26"/>
        </w:rPr>
        <w:t xml:space="preserve"> –</w:t>
      </w:r>
      <w:r>
        <w:rPr>
          <w:b/>
          <w:i/>
          <w:iCs/>
          <w:sz w:val="26"/>
          <w:szCs w:val="26"/>
        </w:rPr>
        <w:t xml:space="preserve"> </w:t>
      </w:r>
      <w:r w:rsidRPr="007C033B">
        <w:rPr>
          <w:b/>
          <w:i/>
          <w:color w:val="000000"/>
          <w:sz w:val="26"/>
          <w:szCs w:val="26"/>
        </w:rPr>
        <w:t>S</w:t>
      </w:r>
      <w:r w:rsidR="00EA1BB1">
        <w:rPr>
          <w:b/>
          <w:i/>
          <w:color w:val="000000"/>
          <w:sz w:val="26"/>
          <w:szCs w:val="26"/>
        </w:rPr>
        <w:t>c</w:t>
      </w:r>
      <w:r w:rsidRPr="007C033B">
        <w:rPr>
          <w:b/>
          <w:i/>
          <w:color w:val="000000"/>
          <w:sz w:val="26"/>
          <w:szCs w:val="26"/>
        </w:rPr>
        <w:t xml:space="preserve">halom </w:t>
      </w:r>
      <w:r w:rsidR="00EA1BB1">
        <w:rPr>
          <w:b/>
          <w:i/>
          <w:color w:val="000000"/>
          <w:sz w:val="26"/>
          <w:szCs w:val="26"/>
        </w:rPr>
        <w:t>–</w:t>
      </w:r>
      <w:r w:rsidRPr="007C033B">
        <w:rPr>
          <w:b/>
          <w:i/>
          <w:color w:val="000000"/>
          <w:sz w:val="26"/>
          <w:szCs w:val="26"/>
        </w:rPr>
        <w:t xml:space="preserve"> Fürchte </w:t>
      </w:r>
      <w:r w:rsidR="0087476B">
        <w:rPr>
          <w:b/>
          <w:i/>
          <w:color w:val="000000"/>
          <w:sz w:val="26"/>
          <w:szCs w:val="26"/>
        </w:rPr>
        <w:t>di</w:t>
      </w:r>
      <w:r w:rsidRPr="007C033B">
        <w:rPr>
          <w:b/>
          <w:i/>
          <w:color w:val="000000"/>
          <w:sz w:val="26"/>
          <w:szCs w:val="26"/>
        </w:rPr>
        <w:t>ch nicht</w:t>
      </w:r>
      <w:r>
        <w:rPr>
          <w:b/>
          <w:i/>
          <w:color w:val="000000"/>
          <w:sz w:val="26"/>
          <w:szCs w:val="26"/>
        </w:rPr>
        <w:t>.</w:t>
      </w:r>
    </w:p>
    <w:p w:rsidR="00E53838" w:rsidRPr="00E53838" w:rsidRDefault="00E53838">
      <w:pPr>
        <w:rPr>
          <w:color w:val="000000"/>
          <w:sz w:val="26"/>
          <w:szCs w:val="26"/>
        </w:rPr>
      </w:pPr>
    </w:p>
    <w:p w:rsidR="00152211" w:rsidRDefault="0087476B">
      <w:pPr>
        <w:rPr>
          <w:sz w:val="26"/>
          <w:szCs w:val="26"/>
        </w:rPr>
      </w:pPr>
      <w:r>
        <w:rPr>
          <w:sz w:val="26"/>
          <w:szCs w:val="26"/>
        </w:rPr>
        <w:t xml:space="preserve">Ostern nimmt die Angst und stattet uns mit einem unbeschreiblichen Mut aus. Wie Jesus es gesagt hat: </w:t>
      </w:r>
      <w:r w:rsidRPr="00BE15D8">
        <w:rPr>
          <w:b/>
          <w:i/>
          <w:iCs/>
          <w:sz w:val="26"/>
          <w:szCs w:val="26"/>
        </w:rPr>
        <w:t xml:space="preserve">Wie der Vater mich ausgesandt hat, sende ich auch euch. </w:t>
      </w:r>
      <w:r w:rsidRPr="007C033B">
        <w:rPr>
          <w:b/>
          <w:i/>
          <w:color w:val="000000"/>
          <w:sz w:val="26"/>
          <w:szCs w:val="26"/>
        </w:rPr>
        <w:t>Fürchte</w:t>
      </w:r>
      <w:r>
        <w:rPr>
          <w:b/>
          <w:i/>
          <w:color w:val="000000"/>
          <w:sz w:val="26"/>
          <w:szCs w:val="26"/>
        </w:rPr>
        <w:t>t</w:t>
      </w:r>
      <w:r w:rsidRPr="007C033B">
        <w:rPr>
          <w:b/>
          <w:i/>
          <w:color w:val="000000"/>
          <w:sz w:val="26"/>
          <w:szCs w:val="26"/>
        </w:rPr>
        <w:t xml:space="preserve"> </w:t>
      </w:r>
      <w:r>
        <w:rPr>
          <w:b/>
          <w:i/>
          <w:color w:val="000000"/>
          <w:sz w:val="26"/>
          <w:szCs w:val="26"/>
        </w:rPr>
        <w:t>euch nicht.</w:t>
      </w:r>
    </w:p>
    <w:p w:rsidR="0087476B" w:rsidRDefault="0087476B">
      <w:pPr>
        <w:rPr>
          <w:sz w:val="26"/>
          <w:szCs w:val="26"/>
        </w:rPr>
      </w:pPr>
    </w:p>
    <w:p w:rsidR="0087476B" w:rsidRDefault="009C11CD">
      <w:pPr>
        <w:rPr>
          <w:sz w:val="26"/>
          <w:szCs w:val="26"/>
        </w:rPr>
      </w:pPr>
      <w:r>
        <w:rPr>
          <w:sz w:val="26"/>
          <w:szCs w:val="26"/>
        </w:rPr>
        <w:t>Amen</w:t>
      </w:r>
      <w:r w:rsidR="00477928">
        <w:rPr>
          <w:sz w:val="26"/>
          <w:szCs w:val="26"/>
        </w:rPr>
        <w:t xml:space="preserve">                                              </w:t>
      </w:r>
      <w:r w:rsidR="00096632">
        <w:rPr>
          <w:sz w:val="26"/>
          <w:szCs w:val="26"/>
        </w:rPr>
        <w:t xml:space="preserve"> </w:t>
      </w:r>
      <w:r w:rsidR="00477928">
        <w:rPr>
          <w:sz w:val="26"/>
          <w:szCs w:val="26"/>
        </w:rPr>
        <w:t xml:space="preserve">      + </w:t>
      </w:r>
      <w:r w:rsidR="00477928" w:rsidRPr="00477928">
        <w:rPr>
          <w:sz w:val="26"/>
          <w:szCs w:val="26"/>
        </w:rPr>
        <w:t xml:space="preserve">Volker E. </w:t>
      </w:r>
      <w:smartTag w:uri="urn:schemas-microsoft-com:office:smarttags" w:element="PersonName">
        <w:r w:rsidR="00477928" w:rsidRPr="00477928">
          <w:rPr>
            <w:sz w:val="26"/>
            <w:szCs w:val="26"/>
          </w:rPr>
          <w:t>Sailer</w:t>
        </w:r>
      </w:smartTag>
      <w:r w:rsidR="00C41DBE">
        <w:rPr>
          <w:sz w:val="26"/>
          <w:szCs w:val="26"/>
        </w:rPr>
        <w:t xml:space="preserve"> [Red.6</w:t>
      </w:r>
      <w:r w:rsidR="00A460A5">
        <w:rPr>
          <w:sz w:val="26"/>
          <w:szCs w:val="26"/>
        </w:rPr>
        <w:t>31</w:t>
      </w:r>
      <w:r>
        <w:rPr>
          <w:sz w:val="26"/>
          <w:szCs w:val="26"/>
        </w:rPr>
        <w:t>]</w:t>
      </w:r>
    </w:p>
    <w:sectPr w:rsidR="0087476B" w:rsidSect="0098335A">
      <w:pgSz w:w="16838" w:h="11906" w:orient="landscape" w:code="9"/>
      <w:pgMar w:top="851" w:right="851" w:bottom="567" w:left="993" w:header="0" w:footer="0" w:gutter="0"/>
      <w:cols w:num="2" w:space="720" w:equalWidth="0">
        <w:col w:w="7072" w:space="708"/>
        <w:col w:w="72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46" w:rsidRDefault="00613146">
      <w:r>
        <w:separator/>
      </w:r>
    </w:p>
  </w:endnote>
  <w:endnote w:type="continuationSeparator" w:id="0">
    <w:p w:rsidR="00613146" w:rsidRDefault="0061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46" w:rsidRDefault="00613146">
      <w:r>
        <w:separator/>
      </w:r>
    </w:p>
  </w:footnote>
  <w:footnote w:type="continuationSeparator" w:id="0">
    <w:p w:rsidR="00613146" w:rsidRDefault="0061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10736"/>
    <w:rsid w:val="000475B8"/>
    <w:rsid w:val="00096632"/>
    <w:rsid w:val="000B0CC3"/>
    <w:rsid w:val="000D5539"/>
    <w:rsid w:val="000E1FED"/>
    <w:rsid w:val="000F50DF"/>
    <w:rsid w:val="0010079E"/>
    <w:rsid w:val="00127C02"/>
    <w:rsid w:val="00130D5B"/>
    <w:rsid w:val="00144FC9"/>
    <w:rsid w:val="00152211"/>
    <w:rsid w:val="001B1EBC"/>
    <w:rsid w:val="001E433D"/>
    <w:rsid w:val="00242449"/>
    <w:rsid w:val="00284350"/>
    <w:rsid w:val="002913DC"/>
    <w:rsid w:val="00293803"/>
    <w:rsid w:val="002A480E"/>
    <w:rsid w:val="002E13E1"/>
    <w:rsid w:val="0035393C"/>
    <w:rsid w:val="00373E5C"/>
    <w:rsid w:val="00391618"/>
    <w:rsid w:val="003A656D"/>
    <w:rsid w:val="003F4F05"/>
    <w:rsid w:val="004121CA"/>
    <w:rsid w:val="00456597"/>
    <w:rsid w:val="00460440"/>
    <w:rsid w:val="004638DA"/>
    <w:rsid w:val="00477928"/>
    <w:rsid w:val="004F3F85"/>
    <w:rsid w:val="004F6611"/>
    <w:rsid w:val="00502AD4"/>
    <w:rsid w:val="00512109"/>
    <w:rsid w:val="00570C12"/>
    <w:rsid w:val="005A7A03"/>
    <w:rsid w:val="005B18AB"/>
    <w:rsid w:val="005F67F0"/>
    <w:rsid w:val="00602F63"/>
    <w:rsid w:val="00613146"/>
    <w:rsid w:val="006163B8"/>
    <w:rsid w:val="006211E7"/>
    <w:rsid w:val="006217CD"/>
    <w:rsid w:val="00623E8D"/>
    <w:rsid w:val="00644F4F"/>
    <w:rsid w:val="006714DC"/>
    <w:rsid w:val="006D7368"/>
    <w:rsid w:val="006F246F"/>
    <w:rsid w:val="00763C33"/>
    <w:rsid w:val="00771B72"/>
    <w:rsid w:val="00785014"/>
    <w:rsid w:val="007C033B"/>
    <w:rsid w:val="0083252F"/>
    <w:rsid w:val="0087476B"/>
    <w:rsid w:val="00886405"/>
    <w:rsid w:val="008A5347"/>
    <w:rsid w:val="008E4CA7"/>
    <w:rsid w:val="008E4DE1"/>
    <w:rsid w:val="008F3968"/>
    <w:rsid w:val="00913990"/>
    <w:rsid w:val="0098335A"/>
    <w:rsid w:val="00983D70"/>
    <w:rsid w:val="0098612B"/>
    <w:rsid w:val="009C11CD"/>
    <w:rsid w:val="009C69C3"/>
    <w:rsid w:val="009E07AF"/>
    <w:rsid w:val="00A460A5"/>
    <w:rsid w:val="00A63BF8"/>
    <w:rsid w:val="00A866E9"/>
    <w:rsid w:val="00AF55EB"/>
    <w:rsid w:val="00B00C04"/>
    <w:rsid w:val="00B07EEB"/>
    <w:rsid w:val="00B149DE"/>
    <w:rsid w:val="00B46005"/>
    <w:rsid w:val="00B501F0"/>
    <w:rsid w:val="00B679B2"/>
    <w:rsid w:val="00B7405D"/>
    <w:rsid w:val="00BE15D8"/>
    <w:rsid w:val="00C13D8E"/>
    <w:rsid w:val="00C41DBE"/>
    <w:rsid w:val="00C43B6F"/>
    <w:rsid w:val="00C75D89"/>
    <w:rsid w:val="00C826C2"/>
    <w:rsid w:val="00CB7EC6"/>
    <w:rsid w:val="00CC5948"/>
    <w:rsid w:val="00CC721B"/>
    <w:rsid w:val="00CF22F4"/>
    <w:rsid w:val="00CF6AFD"/>
    <w:rsid w:val="00D11631"/>
    <w:rsid w:val="00D32526"/>
    <w:rsid w:val="00D5384E"/>
    <w:rsid w:val="00D577EE"/>
    <w:rsid w:val="00D6323E"/>
    <w:rsid w:val="00D66F6B"/>
    <w:rsid w:val="00DA50F2"/>
    <w:rsid w:val="00DB2053"/>
    <w:rsid w:val="00DD2379"/>
    <w:rsid w:val="00DF41AC"/>
    <w:rsid w:val="00E142E3"/>
    <w:rsid w:val="00E33D0F"/>
    <w:rsid w:val="00E53838"/>
    <w:rsid w:val="00E67ED3"/>
    <w:rsid w:val="00E809A1"/>
    <w:rsid w:val="00E94EDB"/>
    <w:rsid w:val="00EA1BB1"/>
    <w:rsid w:val="00EE515E"/>
    <w:rsid w:val="00F107EB"/>
    <w:rsid w:val="00F27B81"/>
    <w:rsid w:val="00F54F21"/>
    <w:rsid w:val="00F8351D"/>
    <w:rsid w:val="00FF6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AC37580-ED93-45FA-BAD6-A19A6079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paragraph" w:styleId="Sprechblasentext">
    <w:name w:val="Balloon Text"/>
    <w:basedOn w:val="Standard"/>
    <w:semiHidden/>
    <w:rsid w:val="00A866E9"/>
    <w:rPr>
      <w:rFonts w:ascii="Tahoma" w:hAnsi="Tahoma" w:cs="Tahoma"/>
      <w:sz w:val="16"/>
      <w:szCs w:val="16"/>
    </w:rPr>
  </w:style>
  <w:style w:type="character" w:styleId="Hyperlink">
    <w:name w:val="Hyperlink"/>
    <w:rsid w:val="001B1EBC"/>
    <w:rPr>
      <w:color w:val="0000FF"/>
      <w:u w:val="single"/>
    </w:rPr>
  </w:style>
  <w:style w:type="paragraph" w:styleId="StandardWeb">
    <w:name w:val="Normal (Web)"/>
    <w:basedOn w:val="Standard"/>
    <w:rsid w:val="00E53838"/>
    <w:pPr>
      <w:spacing w:before="100" w:beforeAutospacing="1" w:after="100" w:afterAutospacing="1"/>
    </w:pPr>
    <w:rPr>
      <w:bCs w:val="0"/>
      <w:szCs w:val="24"/>
    </w:rPr>
  </w:style>
  <w:style w:type="character" w:styleId="BesuchterHyperlink">
    <w:name w:val="FollowedHyperlink"/>
    <w:rsid w:val="0087476B"/>
    <w:rPr>
      <w:color w:val="800080"/>
      <w:u w:val="single"/>
    </w:rPr>
  </w:style>
  <w:style w:type="character" w:styleId="Kommentarzeichen">
    <w:name w:val="annotation reference"/>
    <w:rsid w:val="00E94EDB"/>
    <w:rPr>
      <w:sz w:val="16"/>
      <w:szCs w:val="16"/>
    </w:rPr>
  </w:style>
  <w:style w:type="paragraph" w:styleId="Kommentartext">
    <w:name w:val="annotation text"/>
    <w:basedOn w:val="Standard"/>
    <w:link w:val="KommentartextZchn"/>
    <w:rsid w:val="00E94EDB"/>
    <w:rPr>
      <w:sz w:val="20"/>
    </w:rPr>
  </w:style>
  <w:style w:type="character" w:customStyle="1" w:styleId="KommentartextZchn">
    <w:name w:val="Kommentartext Zchn"/>
    <w:link w:val="Kommentartext"/>
    <w:rsid w:val="00E94EDB"/>
    <w:rPr>
      <w:bCs/>
    </w:rPr>
  </w:style>
  <w:style w:type="paragraph" w:styleId="Kommentarthema">
    <w:name w:val="annotation subject"/>
    <w:basedOn w:val="Kommentartext"/>
    <w:next w:val="Kommentartext"/>
    <w:link w:val="KommentarthemaZchn"/>
    <w:rsid w:val="00E94EDB"/>
    <w:rPr>
      <w:b/>
    </w:rPr>
  </w:style>
  <w:style w:type="character" w:customStyle="1" w:styleId="KommentarthemaZchn">
    <w:name w:val="Kommentarthema Zchn"/>
    <w:link w:val="Kommentarthema"/>
    <w:rsid w:val="00E94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Judentum" TargetMode="External"/><Relationship Id="rId13" Type="http://schemas.openxmlformats.org/officeDocument/2006/relationships/hyperlink" Target="http://de.wikipedia.org/wiki/Thomasakten" TargetMode="External"/><Relationship Id="rId3" Type="http://schemas.openxmlformats.org/officeDocument/2006/relationships/settings" Target="settings.xml"/><Relationship Id="rId7" Type="http://schemas.openxmlformats.org/officeDocument/2006/relationships/hyperlink" Target="http://de.wikipedia.org/wiki/Bibel" TargetMode="External"/><Relationship Id="rId12" Type="http://schemas.openxmlformats.org/officeDocument/2006/relationships/hyperlink" Target="http://de.wikipedia.org/wiki/Indi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Salom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wikipedia.org/wiki/Sal%C4%81m" TargetMode="External"/><Relationship Id="rId4" Type="http://schemas.openxmlformats.org/officeDocument/2006/relationships/webSettings" Target="webSettings.xml"/><Relationship Id="rId9" Type="http://schemas.openxmlformats.org/officeDocument/2006/relationships/hyperlink" Target="http://de.wikipedia.org/wiki/Juden" TargetMode="External"/><Relationship Id="rId14" Type="http://schemas.openxmlformats.org/officeDocument/2006/relationships/hyperlink" Target="http://de.wikipedia.org/wiki/Orig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9526</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11222</CharactersWithSpaces>
  <SharedDoc>false</SharedDoc>
  <HLinks>
    <vt:vector size="48" baseType="variant">
      <vt:variant>
        <vt:i4>1572933</vt:i4>
      </vt:variant>
      <vt:variant>
        <vt:i4>21</vt:i4>
      </vt:variant>
      <vt:variant>
        <vt:i4>0</vt:i4>
      </vt:variant>
      <vt:variant>
        <vt:i4>5</vt:i4>
      </vt:variant>
      <vt:variant>
        <vt:lpwstr>http://de.wikipedia.org/wiki/Origenes</vt:lpwstr>
      </vt:variant>
      <vt:variant>
        <vt:lpwstr/>
      </vt:variant>
      <vt:variant>
        <vt:i4>2031686</vt:i4>
      </vt:variant>
      <vt:variant>
        <vt:i4>18</vt:i4>
      </vt:variant>
      <vt:variant>
        <vt:i4>0</vt:i4>
      </vt:variant>
      <vt:variant>
        <vt:i4>5</vt:i4>
      </vt:variant>
      <vt:variant>
        <vt:lpwstr>http://de.wikipedia.org/wiki/Thomasakten</vt:lpwstr>
      </vt:variant>
      <vt:variant>
        <vt:lpwstr/>
      </vt:variant>
      <vt:variant>
        <vt:i4>7733305</vt:i4>
      </vt:variant>
      <vt:variant>
        <vt:i4>15</vt:i4>
      </vt:variant>
      <vt:variant>
        <vt:i4>0</vt:i4>
      </vt:variant>
      <vt:variant>
        <vt:i4>5</vt:i4>
      </vt:variant>
      <vt:variant>
        <vt:lpwstr>http://de.wikipedia.org/wiki/Indien</vt:lpwstr>
      </vt:variant>
      <vt:variant>
        <vt:lpwstr/>
      </vt:variant>
      <vt:variant>
        <vt:i4>7077936</vt:i4>
      </vt:variant>
      <vt:variant>
        <vt:i4>12</vt:i4>
      </vt:variant>
      <vt:variant>
        <vt:i4>0</vt:i4>
      </vt:variant>
      <vt:variant>
        <vt:i4>5</vt:i4>
      </vt:variant>
      <vt:variant>
        <vt:lpwstr>http://de.wikipedia.org/wiki/Salomo</vt:lpwstr>
      </vt:variant>
      <vt:variant>
        <vt:lpwstr/>
      </vt:variant>
      <vt:variant>
        <vt:i4>7733366</vt:i4>
      </vt:variant>
      <vt:variant>
        <vt:i4>9</vt:i4>
      </vt:variant>
      <vt:variant>
        <vt:i4>0</vt:i4>
      </vt:variant>
      <vt:variant>
        <vt:i4>5</vt:i4>
      </vt:variant>
      <vt:variant>
        <vt:lpwstr>http://de.wikipedia.org/wiki/Sal%C4%81m</vt:lpwstr>
      </vt:variant>
      <vt:variant>
        <vt:lpwstr/>
      </vt:variant>
      <vt:variant>
        <vt:i4>8257582</vt:i4>
      </vt:variant>
      <vt:variant>
        <vt:i4>6</vt:i4>
      </vt:variant>
      <vt:variant>
        <vt:i4>0</vt:i4>
      </vt:variant>
      <vt:variant>
        <vt:i4>5</vt:i4>
      </vt:variant>
      <vt:variant>
        <vt:lpwstr>http://de.wikipedia.org/wiki/Juden</vt:lpwstr>
      </vt:variant>
      <vt:variant>
        <vt:lpwstr/>
      </vt:variant>
      <vt:variant>
        <vt:i4>720986</vt:i4>
      </vt:variant>
      <vt:variant>
        <vt:i4>3</vt:i4>
      </vt:variant>
      <vt:variant>
        <vt:i4>0</vt:i4>
      </vt:variant>
      <vt:variant>
        <vt:i4>5</vt:i4>
      </vt:variant>
      <vt:variant>
        <vt:lpwstr>http://de.wikipedia.org/wiki/Judentum</vt:lpwstr>
      </vt:variant>
      <vt:variant>
        <vt:lpwstr/>
      </vt:variant>
      <vt:variant>
        <vt:i4>7471154</vt:i4>
      </vt:variant>
      <vt:variant>
        <vt:i4>0</vt:i4>
      </vt:variant>
      <vt:variant>
        <vt:i4>0</vt:i4>
      </vt:variant>
      <vt:variant>
        <vt:i4>5</vt:i4>
      </vt:variant>
      <vt:variant>
        <vt:lpwstr>http://de.wikipedia.org/wiki/Bibel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2010-02-11T15:56:00Z</cp:lastPrinted>
  <dcterms:created xsi:type="dcterms:W3CDTF">2015-03-15T10:22:00Z</dcterms:created>
  <dcterms:modified xsi:type="dcterms:W3CDTF">2015-03-15T10:22:00Z</dcterms:modified>
</cp:coreProperties>
</file>